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A7D" w:rsidRDefault="00031A7D" w:rsidP="001B0AAE">
      <w:pPr>
        <w:jc w:val="center"/>
        <w:rPr>
          <w:b/>
          <w:sz w:val="20"/>
          <w:szCs w:val="20"/>
        </w:rPr>
      </w:pPr>
    </w:p>
    <w:p w:rsidR="00B30BAA" w:rsidRPr="00031A7D" w:rsidRDefault="00505B70" w:rsidP="001B0AAE">
      <w:pPr>
        <w:jc w:val="center"/>
        <w:rPr>
          <w:b/>
          <w:sz w:val="20"/>
          <w:szCs w:val="20"/>
        </w:rPr>
      </w:pPr>
      <w:r w:rsidRPr="00031A7D">
        <w:rPr>
          <w:b/>
          <w:sz w:val="20"/>
          <w:szCs w:val="20"/>
        </w:rPr>
        <w:t xml:space="preserve">Summary of </w:t>
      </w:r>
      <w:r w:rsidR="0057695C" w:rsidRPr="00031A7D">
        <w:rPr>
          <w:b/>
          <w:sz w:val="20"/>
          <w:szCs w:val="20"/>
        </w:rPr>
        <w:t xml:space="preserve">Guidelines for </w:t>
      </w:r>
      <w:r w:rsidR="001B0AAE" w:rsidRPr="00031A7D">
        <w:rPr>
          <w:b/>
          <w:sz w:val="20"/>
          <w:szCs w:val="20"/>
        </w:rPr>
        <w:t xml:space="preserve">Record Keeping </w:t>
      </w:r>
      <w:r w:rsidR="0057695C" w:rsidRPr="00031A7D">
        <w:rPr>
          <w:b/>
          <w:sz w:val="20"/>
          <w:szCs w:val="20"/>
        </w:rPr>
        <w:t xml:space="preserve">related to </w:t>
      </w:r>
      <w:r w:rsidR="001B0AAE" w:rsidRPr="00031A7D">
        <w:rPr>
          <w:b/>
          <w:sz w:val="20"/>
          <w:szCs w:val="20"/>
        </w:rPr>
        <w:t>Transgender Students</w:t>
      </w:r>
    </w:p>
    <w:p w:rsidR="001B0AAE" w:rsidRPr="00031A7D" w:rsidRDefault="001B0AAE" w:rsidP="001B0AAE">
      <w:pPr>
        <w:rPr>
          <w:sz w:val="20"/>
          <w:szCs w:val="20"/>
        </w:rPr>
      </w:pPr>
      <w:r w:rsidRPr="00031A7D">
        <w:rPr>
          <w:sz w:val="20"/>
          <w:szCs w:val="20"/>
        </w:rPr>
        <w:t xml:space="preserve">Within the school, parents should work with the staff </w:t>
      </w:r>
      <w:r w:rsidR="003D3014" w:rsidRPr="00031A7D">
        <w:rPr>
          <w:sz w:val="20"/>
          <w:szCs w:val="20"/>
        </w:rPr>
        <w:t xml:space="preserve">with whom </w:t>
      </w:r>
      <w:r w:rsidRPr="00031A7D">
        <w:rPr>
          <w:sz w:val="20"/>
          <w:szCs w:val="20"/>
        </w:rPr>
        <w:t>they feel most comfortable regarding the sharing of this information.  It may be an administrator, counselor</w:t>
      </w:r>
      <w:r w:rsidR="008B5D4D" w:rsidRPr="00031A7D">
        <w:rPr>
          <w:sz w:val="20"/>
          <w:szCs w:val="20"/>
        </w:rPr>
        <w:t xml:space="preserve">, secretary, teacher or other school personnel.  </w:t>
      </w:r>
      <w:r w:rsidR="006D3253" w:rsidRPr="00031A7D">
        <w:rPr>
          <w:sz w:val="20"/>
          <w:szCs w:val="20"/>
        </w:rPr>
        <w:t xml:space="preserve">If the family wishes to keep this information as confidential as possible, they may be </w:t>
      </w:r>
      <w:r w:rsidR="008B5D4D" w:rsidRPr="00031A7D">
        <w:rPr>
          <w:sz w:val="20"/>
          <w:szCs w:val="20"/>
        </w:rPr>
        <w:t>direct</w:t>
      </w:r>
      <w:r w:rsidR="006D3253" w:rsidRPr="00031A7D">
        <w:rPr>
          <w:sz w:val="20"/>
          <w:szCs w:val="20"/>
        </w:rPr>
        <w:t>ed</w:t>
      </w:r>
      <w:r w:rsidR="008B5D4D" w:rsidRPr="00031A7D">
        <w:rPr>
          <w:sz w:val="20"/>
          <w:szCs w:val="20"/>
        </w:rPr>
        <w:t xml:space="preserve"> to the </w:t>
      </w:r>
      <w:r w:rsidR="00556AD5" w:rsidRPr="00031A7D">
        <w:rPr>
          <w:sz w:val="20"/>
          <w:szCs w:val="20"/>
        </w:rPr>
        <w:t>Administrative Team in</w:t>
      </w:r>
      <w:r w:rsidR="008B5D4D" w:rsidRPr="00031A7D">
        <w:rPr>
          <w:sz w:val="20"/>
          <w:szCs w:val="20"/>
        </w:rPr>
        <w:t xml:space="preserve"> Student Information Services (SIS</w:t>
      </w:r>
      <w:r w:rsidR="006D3253" w:rsidRPr="00031A7D">
        <w:rPr>
          <w:sz w:val="20"/>
          <w:szCs w:val="20"/>
        </w:rPr>
        <w:t xml:space="preserve">).  SIS will complete all of the necessary paperwork and records changes.  </w:t>
      </w:r>
    </w:p>
    <w:p w:rsidR="008B5D4D" w:rsidRPr="00031A7D" w:rsidRDefault="00F4603F" w:rsidP="001B0AAE">
      <w:pPr>
        <w:rPr>
          <w:sz w:val="20"/>
          <w:szCs w:val="20"/>
        </w:rPr>
      </w:pPr>
      <w:r w:rsidRPr="00031A7D">
        <w:rPr>
          <w:sz w:val="20"/>
          <w:szCs w:val="20"/>
        </w:rPr>
        <w:t>Alternat</w:t>
      </w:r>
      <w:r w:rsidR="00571BA3" w:rsidRPr="00031A7D">
        <w:rPr>
          <w:sz w:val="20"/>
          <w:szCs w:val="20"/>
        </w:rPr>
        <w:t>e</w:t>
      </w:r>
      <w:r w:rsidRPr="00031A7D">
        <w:rPr>
          <w:sz w:val="20"/>
          <w:szCs w:val="20"/>
        </w:rPr>
        <w:t>ly,</w:t>
      </w:r>
      <w:r w:rsidR="008B5D4D" w:rsidRPr="00031A7D">
        <w:rPr>
          <w:sz w:val="20"/>
          <w:szCs w:val="20"/>
        </w:rPr>
        <w:t xml:space="preserve"> the family may </w:t>
      </w:r>
      <w:r w:rsidR="006D3253" w:rsidRPr="00031A7D">
        <w:rPr>
          <w:sz w:val="20"/>
          <w:szCs w:val="20"/>
        </w:rPr>
        <w:t xml:space="preserve">choose to </w:t>
      </w:r>
      <w:r w:rsidR="008B5D4D" w:rsidRPr="00031A7D">
        <w:rPr>
          <w:sz w:val="20"/>
          <w:szCs w:val="20"/>
        </w:rPr>
        <w:t>work through school personnel to provide the needed information and make the necessary changes.</w:t>
      </w:r>
    </w:p>
    <w:p w:rsidR="003D3014" w:rsidRPr="00031A7D" w:rsidRDefault="001B0AAE" w:rsidP="003D3014">
      <w:pPr>
        <w:rPr>
          <w:sz w:val="20"/>
          <w:szCs w:val="20"/>
        </w:rPr>
      </w:pPr>
      <w:r w:rsidRPr="00031A7D">
        <w:rPr>
          <w:sz w:val="20"/>
          <w:szCs w:val="20"/>
          <w:u w:val="single"/>
        </w:rPr>
        <w:t xml:space="preserve">If a legal name </w:t>
      </w:r>
      <w:r w:rsidR="00CD1B3A" w:rsidRPr="00031A7D">
        <w:rPr>
          <w:sz w:val="20"/>
          <w:szCs w:val="20"/>
          <w:u w:val="single"/>
        </w:rPr>
        <w:t xml:space="preserve">and/or gender </w:t>
      </w:r>
      <w:r w:rsidRPr="00031A7D">
        <w:rPr>
          <w:sz w:val="20"/>
          <w:szCs w:val="20"/>
          <w:u w:val="single"/>
        </w:rPr>
        <w:t>change has been made</w:t>
      </w:r>
      <w:r w:rsidR="00305F09" w:rsidRPr="00031A7D">
        <w:rPr>
          <w:sz w:val="20"/>
          <w:szCs w:val="20"/>
        </w:rPr>
        <w:t xml:space="preserve"> p</w:t>
      </w:r>
      <w:r w:rsidRPr="00031A7D">
        <w:rPr>
          <w:sz w:val="20"/>
          <w:szCs w:val="20"/>
        </w:rPr>
        <w:t xml:space="preserve">arent(s)/guardian(s) </w:t>
      </w:r>
      <w:r w:rsidR="00305F09" w:rsidRPr="00031A7D">
        <w:rPr>
          <w:sz w:val="20"/>
          <w:szCs w:val="20"/>
        </w:rPr>
        <w:t xml:space="preserve">should </w:t>
      </w:r>
      <w:r w:rsidRPr="00031A7D">
        <w:rPr>
          <w:sz w:val="20"/>
          <w:szCs w:val="20"/>
        </w:rPr>
        <w:t>provide a copy of the court document showing the name change</w:t>
      </w:r>
      <w:r w:rsidR="007344A0" w:rsidRPr="00031A7D">
        <w:rPr>
          <w:sz w:val="20"/>
          <w:szCs w:val="20"/>
        </w:rPr>
        <w:t xml:space="preserve"> and/or </w:t>
      </w:r>
      <w:r w:rsidR="00CD1B3A" w:rsidRPr="00031A7D">
        <w:rPr>
          <w:sz w:val="20"/>
          <w:szCs w:val="20"/>
        </w:rPr>
        <w:t xml:space="preserve">a copy of the court document showing a gender change or a doctor’s statement indicating the student has undergone the necessary sex reassignment procedures required for social gender recognition.  The document(s) should be provided </w:t>
      </w:r>
      <w:r w:rsidR="00305F09" w:rsidRPr="00031A7D">
        <w:rPr>
          <w:sz w:val="20"/>
          <w:szCs w:val="20"/>
        </w:rPr>
        <w:t xml:space="preserve">to the staff member of choice.  </w:t>
      </w:r>
      <w:r w:rsidR="00CD1B3A" w:rsidRPr="00031A7D">
        <w:rPr>
          <w:sz w:val="20"/>
          <w:szCs w:val="20"/>
        </w:rPr>
        <w:t xml:space="preserve">Upon submission to </w:t>
      </w:r>
      <w:r w:rsidR="00305F09" w:rsidRPr="00031A7D">
        <w:rPr>
          <w:sz w:val="20"/>
          <w:szCs w:val="20"/>
        </w:rPr>
        <w:t>Student Information Services</w:t>
      </w:r>
      <w:r w:rsidR="00CD1B3A" w:rsidRPr="00031A7D">
        <w:rPr>
          <w:sz w:val="20"/>
          <w:szCs w:val="20"/>
        </w:rPr>
        <w:t xml:space="preserve">, the name and/or gender </w:t>
      </w:r>
      <w:r w:rsidR="00305F09" w:rsidRPr="00031A7D">
        <w:rPr>
          <w:sz w:val="20"/>
          <w:szCs w:val="20"/>
        </w:rPr>
        <w:t xml:space="preserve">will </w:t>
      </w:r>
      <w:r w:rsidR="00CD1B3A" w:rsidRPr="00031A7D">
        <w:rPr>
          <w:sz w:val="20"/>
          <w:szCs w:val="20"/>
        </w:rPr>
        <w:t xml:space="preserve">be </w:t>
      </w:r>
      <w:r w:rsidR="003D3014" w:rsidRPr="00031A7D">
        <w:rPr>
          <w:sz w:val="20"/>
          <w:szCs w:val="20"/>
        </w:rPr>
        <w:t>change</w:t>
      </w:r>
      <w:r w:rsidR="00CD1B3A" w:rsidRPr="00031A7D">
        <w:rPr>
          <w:sz w:val="20"/>
          <w:szCs w:val="20"/>
        </w:rPr>
        <w:t>d</w:t>
      </w:r>
      <w:r w:rsidR="003D3014" w:rsidRPr="00031A7D">
        <w:rPr>
          <w:sz w:val="20"/>
          <w:szCs w:val="20"/>
        </w:rPr>
        <w:t xml:space="preserve"> in the I</w:t>
      </w:r>
      <w:r w:rsidR="00B54687" w:rsidRPr="00031A7D">
        <w:rPr>
          <w:sz w:val="20"/>
          <w:szCs w:val="20"/>
        </w:rPr>
        <w:t>dentit</w:t>
      </w:r>
      <w:r w:rsidR="003D3014" w:rsidRPr="00031A7D">
        <w:rPr>
          <w:sz w:val="20"/>
          <w:szCs w:val="20"/>
        </w:rPr>
        <w:t>ies</w:t>
      </w:r>
      <w:r w:rsidR="00305F09" w:rsidRPr="00031A7D">
        <w:rPr>
          <w:sz w:val="20"/>
          <w:szCs w:val="20"/>
        </w:rPr>
        <w:t xml:space="preserve"> </w:t>
      </w:r>
      <w:r w:rsidR="003D3014" w:rsidRPr="00031A7D">
        <w:rPr>
          <w:sz w:val="20"/>
          <w:szCs w:val="20"/>
        </w:rPr>
        <w:t xml:space="preserve">tab </w:t>
      </w:r>
      <w:r w:rsidR="00305F09" w:rsidRPr="00031A7D">
        <w:rPr>
          <w:sz w:val="20"/>
          <w:szCs w:val="20"/>
        </w:rPr>
        <w:t>on the student information system (IC).</w:t>
      </w:r>
      <w:r w:rsidR="0064635B" w:rsidRPr="00031A7D">
        <w:rPr>
          <w:sz w:val="20"/>
          <w:szCs w:val="20"/>
        </w:rPr>
        <w:t xml:space="preserve">  </w:t>
      </w:r>
      <w:r w:rsidR="0064635B" w:rsidRPr="00031A7D">
        <w:rPr>
          <w:b/>
          <w:sz w:val="20"/>
          <w:szCs w:val="20"/>
        </w:rPr>
        <w:t xml:space="preserve">A NEW identity will </w:t>
      </w:r>
      <w:r w:rsidR="0064635B" w:rsidRPr="00031A7D">
        <w:rPr>
          <w:b/>
          <w:sz w:val="20"/>
          <w:szCs w:val="20"/>
          <w:u w:val="single"/>
        </w:rPr>
        <w:t>not</w:t>
      </w:r>
      <w:r w:rsidR="0064635B" w:rsidRPr="00031A7D">
        <w:rPr>
          <w:b/>
          <w:sz w:val="20"/>
          <w:szCs w:val="20"/>
        </w:rPr>
        <w:t xml:space="preserve"> be created.</w:t>
      </w:r>
      <w:r w:rsidR="0064635B" w:rsidRPr="00031A7D">
        <w:rPr>
          <w:sz w:val="20"/>
          <w:szCs w:val="20"/>
        </w:rPr>
        <w:t xml:space="preserve">  </w:t>
      </w:r>
    </w:p>
    <w:p w:rsidR="003D3014" w:rsidRPr="00031A7D" w:rsidRDefault="003D3014" w:rsidP="009E1FB1">
      <w:pPr>
        <w:spacing w:after="0"/>
        <w:rPr>
          <w:sz w:val="20"/>
          <w:szCs w:val="20"/>
        </w:rPr>
      </w:pPr>
      <w:r w:rsidRPr="00031A7D">
        <w:rPr>
          <w:sz w:val="20"/>
          <w:szCs w:val="20"/>
        </w:rPr>
        <w:t>Upload to Census &gt; People &gt; Person Documents tab (accessible only to Student Information Services):</w:t>
      </w:r>
    </w:p>
    <w:p w:rsidR="003D3014" w:rsidRPr="00031A7D" w:rsidRDefault="003D3014" w:rsidP="003D3014">
      <w:pPr>
        <w:pStyle w:val="ListParagraph"/>
        <w:numPr>
          <w:ilvl w:val="0"/>
          <w:numId w:val="7"/>
        </w:numPr>
        <w:rPr>
          <w:sz w:val="20"/>
          <w:szCs w:val="20"/>
        </w:rPr>
      </w:pPr>
      <w:r w:rsidRPr="00031A7D">
        <w:rPr>
          <w:sz w:val="20"/>
          <w:szCs w:val="20"/>
        </w:rPr>
        <w:t xml:space="preserve">A copy of the original birth certificate file </w:t>
      </w:r>
      <w:r w:rsidR="009E1FB1" w:rsidRPr="00031A7D">
        <w:rPr>
          <w:sz w:val="20"/>
          <w:szCs w:val="20"/>
        </w:rPr>
        <w:t>(from Guardianship or PLP)</w:t>
      </w:r>
    </w:p>
    <w:p w:rsidR="003D3014" w:rsidRPr="00031A7D" w:rsidRDefault="003D3014" w:rsidP="003D3014">
      <w:pPr>
        <w:pStyle w:val="ListParagraph"/>
        <w:numPr>
          <w:ilvl w:val="0"/>
          <w:numId w:val="7"/>
        </w:numPr>
        <w:rPr>
          <w:sz w:val="20"/>
          <w:szCs w:val="20"/>
        </w:rPr>
      </w:pPr>
      <w:r w:rsidRPr="00031A7D">
        <w:rPr>
          <w:sz w:val="20"/>
          <w:szCs w:val="20"/>
        </w:rPr>
        <w:t xml:space="preserve">A copy of the legal name </w:t>
      </w:r>
      <w:proofErr w:type="gramStart"/>
      <w:r w:rsidRPr="00031A7D">
        <w:rPr>
          <w:sz w:val="20"/>
          <w:szCs w:val="20"/>
        </w:rPr>
        <w:t>change</w:t>
      </w:r>
      <w:proofErr w:type="gramEnd"/>
      <w:r w:rsidRPr="00031A7D">
        <w:rPr>
          <w:sz w:val="20"/>
          <w:szCs w:val="20"/>
        </w:rPr>
        <w:t xml:space="preserve"> </w:t>
      </w:r>
      <w:r w:rsidR="00CD1B3A" w:rsidRPr="00031A7D">
        <w:rPr>
          <w:sz w:val="20"/>
          <w:szCs w:val="20"/>
        </w:rPr>
        <w:t>and/or</w:t>
      </w:r>
    </w:p>
    <w:p w:rsidR="00CD1B3A" w:rsidRPr="00031A7D" w:rsidRDefault="00CD1B3A" w:rsidP="003D3014">
      <w:pPr>
        <w:pStyle w:val="ListParagraph"/>
        <w:numPr>
          <w:ilvl w:val="0"/>
          <w:numId w:val="7"/>
        </w:numPr>
        <w:rPr>
          <w:sz w:val="20"/>
          <w:szCs w:val="20"/>
        </w:rPr>
      </w:pPr>
      <w:r w:rsidRPr="00031A7D">
        <w:rPr>
          <w:sz w:val="20"/>
          <w:szCs w:val="20"/>
        </w:rPr>
        <w:t xml:space="preserve">A copy of the court document showing a gender change or a doctor’s statement indicating the student has undergone the necessary sex reassignment procedures required for social gender recognition.  </w:t>
      </w:r>
    </w:p>
    <w:p w:rsidR="003D3014" w:rsidRPr="00031A7D" w:rsidRDefault="003D3014" w:rsidP="003D3014">
      <w:pPr>
        <w:pStyle w:val="ListParagraph"/>
        <w:numPr>
          <w:ilvl w:val="0"/>
          <w:numId w:val="7"/>
        </w:numPr>
        <w:rPr>
          <w:sz w:val="20"/>
          <w:szCs w:val="20"/>
        </w:rPr>
      </w:pPr>
      <w:r w:rsidRPr="00031A7D">
        <w:rPr>
          <w:sz w:val="20"/>
          <w:szCs w:val="20"/>
        </w:rPr>
        <w:t xml:space="preserve">A copy of the Request to Change Name/Gender </w:t>
      </w:r>
      <w:r w:rsidR="009E1FB1" w:rsidRPr="00031A7D">
        <w:rPr>
          <w:sz w:val="20"/>
          <w:szCs w:val="20"/>
        </w:rPr>
        <w:t>form</w:t>
      </w:r>
      <w:r w:rsidRPr="00031A7D">
        <w:rPr>
          <w:sz w:val="20"/>
          <w:szCs w:val="20"/>
        </w:rPr>
        <w:t xml:space="preserve"> (only </w:t>
      </w:r>
      <w:r w:rsidR="009E1FB1" w:rsidRPr="00031A7D">
        <w:rPr>
          <w:sz w:val="20"/>
          <w:szCs w:val="20"/>
        </w:rPr>
        <w:t xml:space="preserve">needed a gender change is </w:t>
      </w:r>
      <w:r w:rsidRPr="00031A7D">
        <w:rPr>
          <w:sz w:val="20"/>
          <w:szCs w:val="20"/>
        </w:rPr>
        <w:t>request</w:t>
      </w:r>
      <w:r w:rsidR="009E1FB1" w:rsidRPr="00031A7D">
        <w:rPr>
          <w:sz w:val="20"/>
          <w:szCs w:val="20"/>
        </w:rPr>
        <w:t>ed also</w:t>
      </w:r>
      <w:r w:rsidRPr="00031A7D">
        <w:rPr>
          <w:sz w:val="20"/>
          <w:szCs w:val="20"/>
        </w:rPr>
        <w:t>)</w:t>
      </w:r>
    </w:p>
    <w:p w:rsidR="009E1FB1" w:rsidRPr="00031A7D" w:rsidRDefault="009E1FB1" w:rsidP="009E1FB1">
      <w:pPr>
        <w:rPr>
          <w:sz w:val="20"/>
          <w:szCs w:val="20"/>
        </w:rPr>
      </w:pPr>
      <w:r w:rsidRPr="00031A7D">
        <w:rPr>
          <w:sz w:val="20"/>
          <w:szCs w:val="20"/>
        </w:rPr>
        <w:t>Remove copies of the original birth certificate that reside elsewhere in Campus (in Guardianship or PLP)</w:t>
      </w:r>
    </w:p>
    <w:p w:rsidR="003340F3" w:rsidRPr="00031A7D" w:rsidRDefault="009E1FB1" w:rsidP="00305F09">
      <w:pPr>
        <w:rPr>
          <w:sz w:val="20"/>
          <w:szCs w:val="20"/>
        </w:rPr>
      </w:pPr>
      <w:r w:rsidRPr="00031A7D">
        <w:rPr>
          <w:sz w:val="20"/>
          <w:szCs w:val="20"/>
        </w:rPr>
        <w:t>In addition, t</w:t>
      </w:r>
      <w:r w:rsidR="003340F3" w:rsidRPr="00031A7D">
        <w:rPr>
          <w:sz w:val="20"/>
          <w:szCs w:val="20"/>
        </w:rPr>
        <w:t>he student’s name</w:t>
      </w:r>
      <w:r w:rsidR="007344A0" w:rsidRPr="00031A7D">
        <w:rPr>
          <w:sz w:val="20"/>
          <w:szCs w:val="20"/>
        </w:rPr>
        <w:t>/gender</w:t>
      </w:r>
      <w:r w:rsidR="003340F3" w:rsidRPr="00031A7D">
        <w:rPr>
          <w:sz w:val="20"/>
          <w:szCs w:val="20"/>
        </w:rPr>
        <w:t xml:space="preserve"> will be changed </w:t>
      </w:r>
      <w:r w:rsidR="003D3014" w:rsidRPr="00031A7D">
        <w:rPr>
          <w:sz w:val="20"/>
          <w:szCs w:val="20"/>
        </w:rPr>
        <w:t xml:space="preserve">automatically </w:t>
      </w:r>
      <w:r w:rsidR="003340F3" w:rsidRPr="00031A7D">
        <w:rPr>
          <w:sz w:val="20"/>
          <w:szCs w:val="20"/>
        </w:rPr>
        <w:t xml:space="preserve">when </w:t>
      </w:r>
      <w:r w:rsidR="003D3014" w:rsidRPr="00031A7D">
        <w:rPr>
          <w:sz w:val="20"/>
          <w:szCs w:val="20"/>
        </w:rPr>
        <w:t xml:space="preserve">submitted </w:t>
      </w:r>
      <w:r w:rsidR="003340F3" w:rsidRPr="00031A7D">
        <w:rPr>
          <w:sz w:val="20"/>
          <w:szCs w:val="20"/>
        </w:rPr>
        <w:t>to the Nebraska Department of Education</w:t>
      </w:r>
      <w:r w:rsidRPr="00031A7D">
        <w:rPr>
          <w:sz w:val="20"/>
          <w:szCs w:val="20"/>
        </w:rPr>
        <w:t xml:space="preserve"> ADVISER </w:t>
      </w:r>
      <w:proofErr w:type="spellStart"/>
      <w:r w:rsidRPr="00031A7D">
        <w:rPr>
          <w:sz w:val="20"/>
          <w:szCs w:val="20"/>
        </w:rPr>
        <w:t>PersonID</w:t>
      </w:r>
      <w:proofErr w:type="spellEnd"/>
      <w:r w:rsidRPr="00031A7D">
        <w:rPr>
          <w:sz w:val="20"/>
          <w:szCs w:val="20"/>
        </w:rPr>
        <w:t xml:space="preserve"> </w:t>
      </w:r>
      <w:r w:rsidR="00AB088C">
        <w:rPr>
          <w:sz w:val="20"/>
          <w:szCs w:val="20"/>
        </w:rPr>
        <w:t xml:space="preserve">and Validation </w:t>
      </w:r>
      <w:r w:rsidRPr="00031A7D">
        <w:rPr>
          <w:sz w:val="20"/>
          <w:szCs w:val="20"/>
        </w:rPr>
        <w:t>systems</w:t>
      </w:r>
      <w:r w:rsidR="003340F3" w:rsidRPr="00031A7D">
        <w:rPr>
          <w:sz w:val="20"/>
          <w:szCs w:val="20"/>
        </w:rPr>
        <w:t>.</w:t>
      </w:r>
    </w:p>
    <w:p w:rsidR="003340F3" w:rsidRPr="00031A7D" w:rsidRDefault="003340F3" w:rsidP="003340F3">
      <w:pPr>
        <w:rPr>
          <w:sz w:val="20"/>
          <w:szCs w:val="20"/>
        </w:rPr>
      </w:pPr>
      <w:r w:rsidRPr="00031A7D">
        <w:rPr>
          <w:sz w:val="20"/>
          <w:szCs w:val="20"/>
          <w:u w:val="single"/>
        </w:rPr>
        <w:t>I</w:t>
      </w:r>
      <w:r w:rsidR="008B5D4D" w:rsidRPr="00031A7D">
        <w:rPr>
          <w:sz w:val="20"/>
          <w:szCs w:val="20"/>
          <w:u w:val="single"/>
        </w:rPr>
        <w:t xml:space="preserve">f a legal name </w:t>
      </w:r>
      <w:r w:rsidR="005E6975" w:rsidRPr="00031A7D">
        <w:rPr>
          <w:sz w:val="20"/>
          <w:szCs w:val="20"/>
          <w:u w:val="single"/>
        </w:rPr>
        <w:t xml:space="preserve">and/or gender </w:t>
      </w:r>
      <w:r w:rsidR="008B5D4D" w:rsidRPr="00031A7D">
        <w:rPr>
          <w:sz w:val="20"/>
          <w:szCs w:val="20"/>
          <w:u w:val="single"/>
        </w:rPr>
        <w:t xml:space="preserve">change has </w:t>
      </w:r>
      <w:r w:rsidR="008B5D4D" w:rsidRPr="00031A7D">
        <w:rPr>
          <w:b/>
          <w:sz w:val="20"/>
          <w:szCs w:val="20"/>
          <w:u w:val="single"/>
        </w:rPr>
        <w:t>not</w:t>
      </w:r>
      <w:r w:rsidR="008B5D4D" w:rsidRPr="00031A7D">
        <w:rPr>
          <w:sz w:val="20"/>
          <w:szCs w:val="20"/>
          <w:u w:val="single"/>
        </w:rPr>
        <w:t xml:space="preserve"> been made</w:t>
      </w:r>
      <w:r w:rsidRPr="00031A7D">
        <w:rPr>
          <w:sz w:val="20"/>
          <w:szCs w:val="20"/>
        </w:rPr>
        <w:t>, p</w:t>
      </w:r>
      <w:r w:rsidR="008B5D4D" w:rsidRPr="00031A7D">
        <w:rPr>
          <w:sz w:val="20"/>
          <w:szCs w:val="20"/>
        </w:rPr>
        <w:t xml:space="preserve">arent(s)/guardian(s) </w:t>
      </w:r>
      <w:r w:rsidR="005E6975" w:rsidRPr="00031A7D">
        <w:rPr>
          <w:sz w:val="20"/>
          <w:szCs w:val="20"/>
        </w:rPr>
        <w:t>may</w:t>
      </w:r>
      <w:r w:rsidRPr="00031A7D">
        <w:rPr>
          <w:sz w:val="20"/>
          <w:szCs w:val="20"/>
        </w:rPr>
        <w:t xml:space="preserve"> </w:t>
      </w:r>
      <w:r w:rsidR="00A47BA4" w:rsidRPr="00031A7D">
        <w:rPr>
          <w:sz w:val="20"/>
          <w:szCs w:val="20"/>
        </w:rPr>
        <w:t>complete</w:t>
      </w:r>
      <w:r w:rsidR="008B5D4D" w:rsidRPr="00031A7D">
        <w:rPr>
          <w:sz w:val="20"/>
          <w:szCs w:val="20"/>
        </w:rPr>
        <w:t xml:space="preserve"> a </w:t>
      </w:r>
      <w:r w:rsidR="00A47BA4" w:rsidRPr="00031A7D">
        <w:rPr>
          <w:sz w:val="20"/>
          <w:szCs w:val="20"/>
        </w:rPr>
        <w:t>R</w:t>
      </w:r>
      <w:r w:rsidR="008B5D4D" w:rsidRPr="00031A7D">
        <w:rPr>
          <w:sz w:val="20"/>
          <w:szCs w:val="20"/>
        </w:rPr>
        <w:t xml:space="preserve">equest </w:t>
      </w:r>
      <w:r w:rsidR="00A47BA4" w:rsidRPr="00031A7D">
        <w:rPr>
          <w:sz w:val="20"/>
          <w:szCs w:val="20"/>
        </w:rPr>
        <w:t>to Change N</w:t>
      </w:r>
      <w:r w:rsidR="008B5D4D" w:rsidRPr="00031A7D">
        <w:rPr>
          <w:sz w:val="20"/>
          <w:szCs w:val="20"/>
        </w:rPr>
        <w:t>ame</w:t>
      </w:r>
      <w:r w:rsidR="006D3253" w:rsidRPr="00031A7D">
        <w:rPr>
          <w:sz w:val="20"/>
          <w:szCs w:val="20"/>
        </w:rPr>
        <w:t>/</w:t>
      </w:r>
      <w:r w:rsidR="00A47BA4" w:rsidRPr="00031A7D">
        <w:rPr>
          <w:sz w:val="20"/>
          <w:szCs w:val="20"/>
        </w:rPr>
        <w:t>G</w:t>
      </w:r>
      <w:r w:rsidR="006D3253" w:rsidRPr="00031A7D">
        <w:rPr>
          <w:sz w:val="20"/>
          <w:szCs w:val="20"/>
        </w:rPr>
        <w:t>ender</w:t>
      </w:r>
      <w:r w:rsidR="008B5D4D" w:rsidRPr="00031A7D">
        <w:rPr>
          <w:sz w:val="20"/>
          <w:szCs w:val="20"/>
        </w:rPr>
        <w:t xml:space="preserve"> </w:t>
      </w:r>
      <w:r w:rsidR="00A47BA4" w:rsidRPr="00031A7D">
        <w:rPr>
          <w:sz w:val="20"/>
          <w:szCs w:val="20"/>
        </w:rPr>
        <w:t>form.</w:t>
      </w:r>
      <w:r w:rsidR="008B5D4D" w:rsidRPr="00031A7D">
        <w:rPr>
          <w:sz w:val="20"/>
          <w:szCs w:val="20"/>
        </w:rPr>
        <w:t xml:space="preserve">  </w:t>
      </w:r>
      <w:r w:rsidRPr="00031A7D">
        <w:rPr>
          <w:sz w:val="20"/>
          <w:szCs w:val="20"/>
        </w:rPr>
        <w:t xml:space="preserve">This </w:t>
      </w:r>
      <w:r w:rsidR="00F71FF6" w:rsidRPr="00031A7D">
        <w:rPr>
          <w:sz w:val="20"/>
          <w:szCs w:val="20"/>
        </w:rPr>
        <w:t xml:space="preserve">form </w:t>
      </w:r>
      <w:r w:rsidRPr="00031A7D">
        <w:rPr>
          <w:sz w:val="20"/>
          <w:szCs w:val="20"/>
        </w:rPr>
        <w:t>will be provided to Student Information Ser</w:t>
      </w:r>
      <w:r w:rsidR="00B54687" w:rsidRPr="00031A7D">
        <w:rPr>
          <w:sz w:val="20"/>
          <w:szCs w:val="20"/>
        </w:rPr>
        <w:t>v</w:t>
      </w:r>
      <w:r w:rsidRPr="00031A7D">
        <w:rPr>
          <w:sz w:val="20"/>
          <w:szCs w:val="20"/>
        </w:rPr>
        <w:t xml:space="preserve">ices who will record </w:t>
      </w:r>
      <w:r w:rsidR="005E6975" w:rsidRPr="00031A7D">
        <w:rPr>
          <w:sz w:val="20"/>
          <w:szCs w:val="20"/>
        </w:rPr>
        <w:t>the preferred name(s)</w:t>
      </w:r>
      <w:r w:rsidRPr="00031A7D">
        <w:rPr>
          <w:sz w:val="20"/>
          <w:szCs w:val="20"/>
        </w:rPr>
        <w:t xml:space="preserve"> </w:t>
      </w:r>
      <w:r w:rsidR="005E6975" w:rsidRPr="00031A7D">
        <w:rPr>
          <w:sz w:val="20"/>
          <w:szCs w:val="20"/>
        </w:rPr>
        <w:t xml:space="preserve">and gender on the student information system (IC) and will record the legal name(s) and gender </w:t>
      </w:r>
      <w:r w:rsidR="00B54687" w:rsidRPr="00031A7D">
        <w:rPr>
          <w:sz w:val="20"/>
          <w:szCs w:val="20"/>
        </w:rPr>
        <w:t xml:space="preserve">as a </w:t>
      </w:r>
      <w:r w:rsidR="009E1FB1" w:rsidRPr="00031A7D">
        <w:rPr>
          <w:sz w:val="20"/>
          <w:szCs w:val="20"/>
        </w:rPr>
        <w:t>P</w:t>
      </w:r>
      <w:r w:rsidR="00B54687" w:rsidRPr="00031A7D">
        <w:rPr>
          <w:sz w:val="20"/>
          <w:szCs w:val="20"/>
        </w:rPr>
        <w:t xml:space="preserve">rotected </w:t>
      </w:r>
      <w:r w:rsidR="009E1FB1" w:rsidRPr="00031A7D">
        <w:rPr>
          <w:sz w:val="20"/>
          <w:szCs w:val="20"/>
        </w:rPr>
        <w:t>I</w:t>
      </w:r>
      <w:r w:rsidR="00B54687" w:rsidRPr="00031A7D">
        <w:rPr>
          <w:sz w:val="20"/>
          <w:szCs w:val="20"/>
        </w:rPr>
        <w:t>dentity</w:t>
      </w:r>
      <w:r w:rsidRPr="00031A7D">
        <w:rPr>
          <w:sz w:val="20"/>
          <w:szCs w:val="20"/>
        </w:rPr>
        <w:t>.  The student’s original name will then</w:t>
      </w:r>
      <w:r w:rsidR="00B54687" w:rsidRPr="00031A7D">
        <w:rPr>
          <w:sz w:val="20"/>
          <w:szCs w:val="20"/>
        </w:rPr>
        <w:t xml:space="preserve"> only be visible to the SIS </w:t>
      </w:r>
      <w:r w:rsidR="009E1FB1" w:rsidRPr="00031A7D">
        <w:rPr>
          <w:sz w:val="20"/>
          <w:szCs w:val="20"/>
        </w:rPr>
        <w:t>a</w:t>
      </w:r>
      <w:r w:rsidR="00B54687" w:rsidRPr="00031A7D">
        <w:rPr>
          <w:sz w:val="20"/>
          <w:szCs w:val="20"/>
        </w:rPr>
        <w:t>dministrative team</w:t>
      </w:r>
      <w:r w:rsidRPr="00031A7D">
        <w:rPr>
          <w:sz w:val="20"/>
          <w:szCs w:val="20"/>
        </w:rPr>
        <w:t xml:space="preserve">.  </w:t>
      </w:r>
      <w:r w:rsidR="0064635B" w:rsidRPr="00031A7D">
        <w:rPr>
          <w:b/>
          <w:sz w:val="20"/>
          <w:szCs w:val="20"/>
        </w:rPr>
        <w:t xml:space="preserve">A NEW identity will </w:t>
      </w:r>
      <w:r w:rsidR="0064635B" w:rsidRPr="00031A7D">
        <w:rPr>
          <w:b/>
          <w:sz w:val="20"/>
          <w:szCs w:val="20"/>
          <w:u w:val="single"/>
        </w:rPr>
        <w:t>not</w:t>
      </w:r>
      <w:r w:rsidR="0064635B" w:rsidRPr="00031A7D">
        <w:rPr>
          <w:b/>
          <w:sz w:val="20"/>
          <w:szCs w:val="20"/>
        </w:rPr>
        <w:t xml:space="preserve"> be created.</w:t>
      </w:r>
      <w:r w:rsidR="0064635B" w:rsidRPr="00031A7D">
        <w:rPr>
          <w:sz w:val="20"/>
          <w:szCs w:val="20"/>
        </w:rPr>
        <w:t xml:space="preserve">  </w:t>
      </w:r>
    </w:p>
    <w:p w:rsidR="009E1FB1" w:rsidRPr="00031A7D" w:rsidRDefault="009E1FB1" w:rsidP="009E1FB1">
      <w:pPr>
        <w:spacing w:after="0"/>
        <w:rPr>
          <w:sz w:val="20"/>
          <w:szCs w:val="20"/>
        </w:rPr>
      </w:pPr>
      <w:r w:rsidRPr="00031A7D">
        <w:rPr>
          <w:sz w:val="20"/>
          <w:szCs w:val="20"/>
        </w:rPr>
        <w:t>Upload to Census &gt; People &gt; Person Documents tab (accessible only to Student Information Services):</w:t>
      </w:r>
    </w:p>
    <w:p w:rsidR="009E1FB1" w:rsidRPr="00031A7D" w:rsidRDefault="009E1FB1" w:rsidP="005E6975">
      <w:pPr>
        <w:pStyle w:val="ListParagraph"/>
        <w:numPr>
          <w:ilvl w:val="0"/>
          <w:numId w:val="7"/>
        </w:numPr>
        <w:rPr>
          <w:sz w:val="20"/>
          <w:szCs w:val="20"/>
        </w:rPr>
      </w:pPr>
      <w:r w:rsidRPr="00031A7D">
        <w:rPr>
          <w:sz w:val="20"/>
          <w:szCs w:val="20"/>
        </w:rPr>
        <w:t>A copy of the original birth certificate file (from Guardianship or PLP)</w:t>
      </w:r>
    </w:p>
    <w:p w:rsidR="009E1FB1" w:rsidRPr="00031A7D" w:rsidRDefault="009E1FB1" w:rsidP="009E1FB1">
      <w:pPr>
        <w:pStyle w:val="ListParagraph"/>
        <w:numPr>
          <w:ilvl w:val="0"/>
          <w:numId w:val="7"/>
        </w:numPr>
        <w:rPr>
          <w:sz w:val="20"/>
          <w:szCs w:val="20"/>
        </w:rPr>
      </w:pPr>
      <w:r w:rsidRPr="00031A7D">
        <w:rPr>
          <w:sz w:val="20"/>
          <w:szCs w:val="20"/>
        </w:rPr>
        <w:t>A copy of the Request to Change Name/Gender form</w:t>
      </w:r>
    </w:p>
    <w:p w:rsidR="009E1FB1" w:rsidRPr="00031A7D" w:rsidRDefault="009E1FB1" w:rsidP="009E1FB1">
      <w:pPr>
        <w:rPr>
          <w:sz w:val="20"/>
          <w:szCs w:val="20"/>
        </w:rPr>
      </w:pPr>
      <w:r w:rsidRPr="00031A7D">
        <w:rPr>
          <w:sz w:val="20"/>
          <w:szCs w:val="20"/>
        </w:rPr>
        <w:t>Remove copies of the original birth certificate that reside elsewhere in Campus (in Guardianship or PLP).</w:t>
      </w:r>
    </w:p>
    <w:p w:rsidR="006D3253" w:rsidRPr="00031A7D" w:rsidRDefault="009E1FB1" w:rsidP="005E6975">
      <w:pPr>
        <w:rPr>
          <w:sz w:val="20"/>
          <w:szCs w:val="20"/>
        </w:rPr>
      </w:pPr>
      <w:r w:rsidRPr="00031A7D">
        <w:rPr>
          <w:sz w:val="20"/>
          <w:szCs w:val="20"/>
        </w:rPr>
        <w:t xml:space="preserve">In addition, the student’s preferred name will be submitted to the Nebraska Department of Education ADVISER </w:t>
      </w:r>
      <w:proofErr w:type="spellStart"/>
      <w:r w:rsidRPr="00031A7D">
        <w:rPr>
          <w:sz w:val="20"/>
          <w:szCs w:val="20"/>
        </w:rPr>
        <w:t>PersonID</w:t>
      </w:r>
      <w:proofErr w:type="spellEnd"/>
      <w:r w:rsidRPr="00031A7D">
        <w:rPr>
          <w:sz w:val="20"/>
          <w:szCs w:val="20"/>
        </w:rPr>
        <w:t xml:space="preserve"> </w:t>
      </w:r>
      <w:r w:rsidR="00AB088C">
        <w:rPr>
          <w:sz w:val="20"/>
          <w:szCs w:val="20"/>
        </w:rPr>
        <w:t xml:space="preserve">and Validation </w:t>
      </w:r>
      <w:r w:rsidRPr="00031A7D">
        <w:rPr>
          <w:sz w:val="20"/>
          <w:szCs w:val="20"/>
        </w:rPr>
        <w:t xml:space="preserve">systems.  (The legal name </w:t>
      </w:r>
      <w:r w:rsidR="005E6975" w:rsidRPr="00031A7D">
        <w:rPr>
          <w:sz w:val="20"/>
          <w:szCs w:val="20"/>
        </w:rPr>
        <w:t xml:space="preserve">and gender </w:t>
      </w:r>
      <w:r w:rsidRPr="00031A7D">
        <w:rPr>
          <w:sz w:val="20"/>
          <w:szCs w:val="20"/>
        </w:rPr>
        <w:t>will also continue to be submitted to NDE.)</w:t>
      </w:r>
    </w:p>
    <w:p w:rsidR="009B33EB" w:rsidRPr="00031A7D" w:rsidRDefault="009B33EB" w:rsidP="006D3253">
      <w:pPr>
        <w:rPr>
          <w:b/>
          <w:sz w:val="20"/>
          <w:szCs w:val="20"/>
          <w:u w:val="single"/>
        </w:rPr>
      </w:pPr>
      <w:r w:rsidRPr="00031A7D">
        <w:rPr>
          <w:b/>
          <w:sz w:val="20"/>
          <w:szCs w:val="20"/>
          <w:u w:val="single"/>
        </w:rPr>
        <w:t>Gender</w:t>
      </w:r>
    </w:p>
    <w:p w:rsidR="009B33EB" w:rsidRPr="00031A7D" w:rsidRDefault="009B33EB" w:rsidP="006D3253">
      <w:pPr>
        <w:rPr>
          <w:sz w:val="20"/>
          <w:szCs w:val="20"/>
        </w:rPr>
      </w:pPr>
      <w:r w:rsidRPr="00031A7D">
        <w:rPr>
          <w:sz w:val="20"/>
          <w:szCs w:val="20"/>
        </w:rPr>
        <w:t xml:space="preserve">At this time, the designation of non-binary is not an option in the state of Nebraska.  Students will have to communicate either Male or Female as their gender.  </w:t>
      </w:r>
    </w:p>
    <w:p w:rsidR="006D3253" w:rsidRPr="00031A7D" w:rsidRDefault="006D3253" w:rsidP="006D3253">
      <w:pPr>
        <w:rPr>
          <w:b/>
          <w:sz w:val="20"/>
          <w:szCs w:val="20"/>
          <w:u w:val="single"/>
        </w:rPr>
      </w:pPr>
      <w:r w:rsidRPr="00031A7D">
        <w:rPr>
          <w:b/>
          <w:sz w:val="20"/>
          <w:szCs w:val="20"/>
          <w:u w:val="single"/>
        </w:rPr>
        <w:t>Cum</w:t>
      </w:r>
      <w:r w:rsidR="003C3642" w:rsidRPr="00031A7D">
        <w:rPr>
          <w:b/>
          <w:sz w:val="20"/>
          <w:szCs w:val="20"/>
          <w:u w:val="single"/>
        </w:rPr>
        <w:t>ulative</w:t>
      </w:r>
      <w:r w:rsidRPr="00031A7D">
        <w:rPr>
          <w:b/>
          <w:sz w:val="20"/>
          <w:szCs w:val="20"/>
          <w:u w:val="single"/>
        </w:rPr>
        <w:t xml:space="preserve"> Folder</w:t>
      </w:r>
    </w:p>
    <w:p w:rsidR="00D1542B" w:rsidRPr="00031A7D" w:rsidRDefault="005E6975" w:rsidP="005E6975">
      <w:pPr>
        <w:rPr>
          <w:sz w:val="20"/>
          <w:szCs w:val="20"/>
        </w:rPr>
      </w:pPr>
      <w:r w:rsidRPr="00031A7D">
        <w:rPr>
          <w:sz w:val="20"/>
          <w:szCs w:val="20"/>
        </w:rPr>
        <w:t xml:space="preserve">This information will no longer be stored in the student’s </w:t>
      </w:r>
      <w:r w:rsidR="009F552A" w:rsidRPr="00031A7D">
        <w:rPr>
          <w:sz w:val="20"/>
          <w:szCs w:val="20"/>
        </w:rPr>
        <w:t>Cumulative folder</w:t>
      </w:r>
      <w:r w:rsidRPr="00031A7D">
        <w:rPr>
          <w:sz w:val="20"/>
          <w:szCs w:val="20"/>
        </w:rPr>
        <w:t>.</w:t>
      </w:r>
      <w:r w:rsidR="009F552A" w:rsidRPr="00031A7D">
        <w:rPr>
          <w:sz w:val="20"/>
          <w:szCs w:val="20"/>
        </w:rPr>
        <w:t xml:space="preserve"> </w:t>
      </w:r>
      <w:r w:rsidRPr="00031A7D">
        <w:rPr>
          <w:sz w:val="20"/>
          <w:szCs w:val="20"/>
        </w:rPr>
        <w:t>Until the cumulative folder are completely phased out of the school:</w:t>
      </w:r>
    </w:p>
    <w:p w:rsidR="00D1542B" w:rsidRPr="00031A7D" w:rsidRDefault="006D3253" w:rsidP="009B33EB">
      <w:pPr>
        <w:pStyle w:val="ListParagraph"/>
        <w:numPr>
          <w:ilvl w:val="0"/>
          <w:numId w:val="8"/>
        </w:numPr>
        <w:ind w:left="720"/>
        <w:rPr>
          <w:sz w:val="20"/>
          <w:szCs w:val="20"/>
        </w:rPr>
      </w:pPr>
      <w:r w:rsidRPr="00031A7D">
        <w:rPr>
          <w:sz w:val="20"/>
          <w:szCs w:val="20"/>
        </w:rPr>
        <w:t>Student Information Services will request the school send the cum</w:t>
      </w:r>
      <w:r w:rsidR="00F4603F" w:rsidRPr="00031A7D">
        <w:rPr>
          <w:sz w:val="20"/>
          <w:szCs w:val="20"/>
        </w:rPr>
        <w:t>ulative</w:t>
      </w:r>
      <w:r w:rsidRPr="00031A7D">
        <w:rPr>
          <w:sz w:val="20"/>
          <w:szCs w:val="20"/>
        </w:rPr>
        <w:t xml:space="preserve"> folder to CRL.  </w:t>
      </w:r>
    </w:p>
    <w:p w:rsidR="00D1542B" w:rsidRPr="00031A7D" w:rsidRDefault="00D1542B" w:rsidP="009B33EB">
      <w:pPr>
        <w:pStyle w:val="ListParagraph"/>
        <w:numPr>
          <w:ilvl w:val="0"/>
          <w:numId w:val="8"/>
        </w:numPr>
        <w:ind w:left="720"/>
        <w:rPr>
          <w:sz w:val="20"/>
          <w:szCs w:val="20"/>
        </w:rPr>
      </w:pPr>
      <w:r w:rsidRPr="00031A7D">
        <w:rPr>
          <w:sz w:val="20"/>
          <w:szCs w:val="20"/>
        </w:rPr>
        <w:t>The old cum</w:t>
      </w:r>
      <w:r w:rsidR="00F4603F" w:rsidRPr="00031A7D">
        <w:rPr>
          <w:sz w:val="20"/>
          <w:szCs w:val="20"/>
        </w:rPr>
        <w:t>ulative</w:t>
      </w:r>
      <w:r w:rsidRPr="00031A7D">
        <w:rPr>
          <w:sz w:val="20"/>
          <w:szCs w:val="20"/>
        </w:rPr>
        <w:t xml:space="preserve"> folder will be stored </w:t>
      </w:r>
      <w:r w:rsidR="009B33EB" w:rsidRPr="00031A7D">
        <w:rPr>
          <w:sz w:val="20"/>
          <w:szCs w:val="20"/>
        </w:rPr>
        <w:t>securely in</w:t>
      </w:r>
      <w:r w:rsidRPr="00031A7D">
        <w:rPr>
          <w:sz w:val="20"/>
          <w:szCs w:val="20"/>
        </w:rPr>
        <w:t xml:space="preserve"> SIS</w:t>
      </w:r>
      <w:r w:rsidR="005E6975" w:rsidRPr="00031A7D">
        <w:rPr>
          <w:sz w:val="20"/>
          <w:szCs w:val="20"/>
        </w:rPr>
        <w:t xml:space="preserve"> until </w:t>
      </w:r>
      <w:r w:rsidR="009B33EB" w:rsidRPr="00031A7D">
        <w:rPr>
          <w:sz w:val="20"/>
          <w:szCs w:val="20"/>
        </w:rPr>
        <w:t xml:space="preserve">being process under </w:t>
      </w:r>
      <w:r w:rsidR="005E6975" w:rsidRPr="00031A7D">
        <w:rPr>
          <w:sz w:val="20"/>
          <w:szCs w:val="20"/>
        </w:rPr>
        <w:t>the normal purge schedule.</w:t>
      </w:r>
    </w:p>
    <w:p w:rsidR="005E6975" w:rsidRPr="00031A7D" w:rsidRDefault="005E6975" w:rsidP="009B33EB">
      <w:pPr>
        <w:pStyle w:val="ListParagraph"/>
        <w:numPr>
          <w:ilvl w:val="0"/>
          <w:numId w:val="8"/>
        </w:numPr>
        <w:ind w:left="720"/>
        <w:rPr>
          <w:sz w:val="20"/>
          <w:szCs w:val="20"/>
        </w:rPr>
      </w:pPr>
      <w:r w:rsidRPr="00031A7D">
        <w:rPr>
          <w:sz w:val="20"/>
          <w:szCs w:val="20"/>
        </w:rPr>
        <w:t xml:space="preserve">No new folder will replace it.  </w:t>
      </w:r>
    </w:p>
    <w:p w:rsidR="00D1542B" w:rsidRPr="00031A7D" w:rsidRDefault="00D1542B" w:rsidP="00D1542B">
      <w:pPr>
        <w:rPr>
          <w:b/>
          <w:sz w:val="20"/>
          <w:szCs w:val="20"/>
          <w:u w:val="single"/>
        </w:rPr>
      </w:pPr>
      <w:r w:rsidRPr="00031A7D">
        <w:rPr>
          <w:b/>
          <w:sz w:val="20"/>
          <w:szCs w:val="20"/>
          <w:u w:val="single"/>
        </w:rPr>
        <w:t>Birth Certificate</w:t>
      </w:r>
    </w:p>
    <w:p w:rsidR="00D1542B" w:rsidRPr="00031A7D" w:rsidRDefault="00D1542B" w:rsidP="005E6975">
      <w:pPr>
        <w:spacing w:after="0"/>
        <w:rPr>
          <w:sz w:val="20"/>
          <w:szCs w:val="20"/>
        </w:rPr>
      </w:pPr>
      <w:r w:rsidRPr="00031A7D">
        <w:rPr>
          <w:sz w:val="20"/>
          <w:szCs w:val="20"/>
        </w:rPr>
        <w:t xml:space="preserve">If a Birth Certificate is currently scanned </w:t>
      </w:r>
      <w:r w:rsidR="003C3642" w:rsidRPr="00031A7D">
        <w:rPr>
          <w:sz w:val="20"/>
          <w:szCs w:val="20"/>
        </w:rPr>
        <w:t>and stored in Infinite Campus</w:t>
      </w:r>
      <w:r w:rsidR="009B33EB" w:rsidRPr="00031A7D">
        <w:rPr>
          <w:sz w:val="20"/>
          <w:szCs w:val="20"/>
        </w:rPr>
        <w:t xml:space="preserve"> (in Guardianship or in PLP)</w:t>
      </w:r>
      <w:r w:rsidR="003C3642" w:rsidRPr="00031A7D">
        <w:rPr>
          <w:sz w:val="20"/>
          <w:szCs w:val="20"/>
        </w:rPr>
        <w:t xml:space="preserve">, the birth certificate will be moved </w:t>
      </w:r>
      <w:r w:rsidR="005E6975" w:rsidRPr="00031A7D">
        <w:rPr>
          <w:sz w:val="20"/>
          <w:szCs w:val="20"/>
        </w:rPr>
        <w:t>to Census &gt; People &gt; Person Documents tab (accessible only to Student Information Services).</w:t>
      </w:r>
    </w:p>
    <w:p w:rsidR="00055807" w:rsidRPr="00031A7D" w:rsidRDefault="00055807" w:rsidP="001F454F">
      <w:pPr>
        <w:pStyle w:val="ListParagraph"/>
        <w:spacing w:after="0"/>
        <w:rPr>
          <w:sz w:val="20"/>
          <w:szCs w:val="20"/>
        </w:rPr>
      </w:pPr>
    </w:p>
    <w:p w:rsidR="009F552A" w:rsidRPr="00031A7D" w:rsidRDefault="009F552A" w:rsidP="009F552A">
      <w:pPr>
        <w:rPr>
          <w:b/>
          <w:sz w:val="20"/>
          <w:szCs w:val="20"/>
          <w:u w:val="single"/>
        </w:rPr>
      </w:pPr>
      <w:r w:rsidRPr="00031A7D">
        <w:rPr>
          <w:b/>
          <w:sz w:val="20"/>
          <w:szCs w:val="20"/>
          <w:u w:val="single"/>
        </w:rPr>
        <w:t>Other forms/documents</w:t>
      </w:r>
    </w:p>
    <w:p w:rsidR="009F552A" w:rsidRPr="00031A7D" w:rsidRDefault="009F552A" w:rsidP="00D104C8">
      <w:pPr>
        <w:rPr>
          <w:sz w:val="20"/>
          <w:szCs w:val="20"/>
        </w:rPr>
      </w:pPr>
      <w:r w:rsidRPr="00031A7D">
        <w:rPr>
          <w:sz w:val="20"/>
          <w:szCs w:val="20"/>
        </w:rPr>
        <w:t xml:space="preserve">Other documents and/or forms may exist in Infinite Campus.  This may include Special Education Consent forms, </w:t>
      </w:r>
      <w:r w:rsidR="00274274" w:rsidRPr="00031A7D">
        <w:rPr>
          <w:sz w:val="20"/>
          <w:szCs w:val="20"/>
        </w:rPr>
        <w:t xml:space="preserve">504 plans, and guardianship documents.  </w:t>
      </w:r>
      <w:r w:rsidR="00D104C8">
        <w:rPr>
          <w:sz w:val="20"/>
          <w:szCs w:val="20"/>
        </w:rPr>
        <w:t xml:space="preserve">Many of these documents </w:t>
      </w:r>
      <w:r w:rsidR="00A9028E" w:rsidRPr="00031A7D">
        <w:rPr>
          <w:sz w:val="20"/>
          <w:szCs w:val="20"/>
        </w:rPr>
        <w:t>will need to be available on Campus</w:t>
      </w:r>
      <w:r w:rsidR="00D104C8">
        <w:rPr>
          <w:sz w:val="20"/>
          <w:szCs w:val="20"/>
        </w:rPr>
        <w:t xml:space="preserve"> (e.g., </w:t>
      </w:r>
      <w:r w:rsidR="00D104C8" w:rsidRPr="00031A7D">
        <w:rPr>
          <w:sz w:val="20"/>
          <w:szCs w:val="20"/>
        </w:rPr>
        <w:t>most current IEP and MDT</w:t>
      </w:r>
      <w:r w:rsidR="00D104C8">
        <w:rPr>
          <w:sz w:val="20"/>
          <w:szCs w:val="20"/>
        </w:rPr>
        <w:t>)</w:t>
      </w:r>
      <w:r w:rsidR="00F4603F" w:rsidRPr="00031A7D">
        <w:rPr>
          <w:sz w:val="20"/>
          <w:szCs w:val="20"/>
        </w:rPr>
        <w:t xml:space="preserve">, so </w:t>
      </w:r>
      <w:r w:rsidR="00A9028E" w:rsidRPr="00031A7D">
        <w:rPr>
          <w:sz w:val="20"/>
          <w:szCs w:val="20"/>
        </w:rPr>
        <w:t>Special Education staff</w:t>
      </w:r>
      <w:r w:rsidR="00D104C8">
        <w:rPr>
          <w:sz w:val="20"/>
          <w:szCs w:val="20"/>
        </w:rPr>
        <w:t xml:space="preserve"> and any other staff working with these documents </w:t>
      </w:r>
      <w:r w:rsidR="00F4603F" w:rsidRPr="00031A7D">
        <w:rPr>
          <w:sz w:val="20"/>
          <w:szCs w:val="20"/>
        </w:rPr>
        <w:t xml:space="preserve">should </w:t>
      </w:r>
      <w:bookmarkStart w:id="0" w:name="_GoBack"/>
      <w:bookmarkEnd w:id="0"/>
      <w:r w:rsidR="00F4603F" w:rsidRPr="00031A7D">
        <w:rPr>
          <w:sz w:val="20"/>
          <w:szCs w:val="20"/>
        </w:rPr>
        <w:t>keep them confidential</w:t>
      </w:r>
      <w:r w:rsidR="003854A4" w:rsidRPr="00031A7D">
        <w:rPr>
          <w:sz w:val="20"/>
          <w:szCs w:val="20"/>
        </w:rPr>
        <w:t xml:space="preserve">.  </w:t>
      </w:r>
      <w:r w:rsidRPr="00031A7D">
        <w:rPr>
          <w:sz w:val="20"/>
          <w:szCs w:val="20"/>
        </w:rPr>
        <w:t xml:space="preserve"> </w:t>
      </w:r>
    </w:p>
    <w:p w:rsidR="00571BA3" w:rsidRPr="00031A7D" w:rsidRDefault="00571BA3" w:rsidP="001F454F">
      <w:pPr>
        <w:spacing w:after="0"/>
        <w:rPr>
          <w:b/>
          <w:sz w:val="20"/>
          <w:szCs w:val="20"/>
          <w:u w:val="single"/>
        </w:rPr>
      </w:pPr>
      <w:bookmarkStart w:id="1" w:name="_Hlk148607428"/>
    </w:p>
    <w:p w:rsidR="00055807" w:rsidRPr="00031A7D" w:rsidRDefault="00044599" w:rsidP="00055807">
      <w:pPr>
        <w:rPr>
          <w:b/>
          <w:sz w:val="20"/>
          <w:szCs w:val="20"/>
          <w:u w:val="single"/>
        </w:rPr>
      </w:pPr>
      <w:proofErr w:type="spellStart"/>
      <w:r w:rsidRPr="00031A7D">
        <w:rPr>
          <w:b/>
          <w:sz w:val="20"/>
          <w:szCs w:val="20"/>
          <w:u w:val="single"/>
        </w:rPr>
        <w:t>UserName</w:t>
      </w:r>
      <w:proofErr w:type="spellEnd"/>
      <w:r w:rsidRPr="00031A7D">
        <w:rPr>
          <w:b/>
          <w:sz w:val="20"/>
          <w:szCs w:val="20"/>
          <w:u w:val="single"/>
        </w:rPr>
        <w:t>/</w:t>
      </w:r>
      <w:r w:rsidR="00055807" w:rsidRPr="00031A7D">
        <w:rPr>
          <w:b/>
          <w:sz w:val="20"/>
          <w:szCs w:val="20"/>
          <w:u w:val="single"/>
        </w:rPr>
        <w:t>Email Address</w:t>
      </w:r>
    </w:p>
    <w:p w:rsidR="00044599" w:rsidRPr="00031A7D" w:rsidRDefault="00044599" w:rsidP="001F454F">
      <w:pPr>
        <w:spacing w:after="0"/>
        <w:rPr>
          <w:sz w:val="20"/>
          <w:szCs w:val="20"/>
        </w:rPr>
      </w:pPr>
      <w:r w:rsidRPr="00031A7D">
        <w:rPr>
          <w:sz w:val="20"/>
          <w:szCs w:val="20"/>
        </w:rPr>
        <w:t xml:space="preserve">A student’s username and email address will sometimes change based on the name change.  Both of these are automatically updated overnight in Active Directory.  The person who communicated the name/gender change information to </w:t>
      </w:r>
      <w:r w:rsidR="009B33EB" w:rsidRPr="00031A7D">
        <w:rPr>
          <w:sz w:val="20"/>
          <w:szCs w:val="20"/>
        </w:rPr>
        <w:t>Student Information Services</w:t>
      </w:r>
      <w:r w:rsidRPr="00031A7D">
        <w:rPr>
          <w:sz w:val="20"/>
          <w:szCs w:val="20"/>
        </w:rPr>
        <w:t xml:space="preserve"> will be notified and </w:t>
      </w:r>
      <w:r w:rsidR="009B33EB" w:rsidRPr="00031A7D">
        <w:rPr>
          <w:sz w:val="20"/>
          <w:szCs w:val="20"/>
        </w:rPr>
        <w:t xml:space="preserve">asked to </w:t>
      </w:r>
      <w:r w:rsidRPr="00031A7D">
        <w:rPr>
          <w:sz w:val="20"/>
          <w:szCs w:val="20"/>
        </w:rPr>
        <w:t>inform the student of the change to the username and email address.</w:t>
      </w:r>
      <w:bookmarkEnd w:id="1"/>
      <w:r w:rsidRPr="00031A7D">
        <w:rPr>
          <w:sz w:val="20"/>
          <w:szCs w:val="20"/>
        </w:rPr>
        <w:t xml:space="preserve">  </w:t>
      </w:r>
    </w:p>
    <w:p w:rsidR="001C4998" w:rsidRPr="00031A7D" w:rsidRDefault="001C4998" w:rsidP="001F454F">
      <w:pPr>
        <w:spacing w:after="0"/>
        <w:rPr>
          <w:b/>
          <w:sz w:val="20"/>
          <w:szCs w:val="20"/>
          <w:u w:val="single"/>
        </w:rPr>
      </w:pPr>
    </w:p>
    <w:p w:rsidR="001C4998" w:rsidRPr="00031A7D" w:rsidRDefault="001C4998" w:rsidP="001C4998">
      <w:pPr>
        <w:rPr>
          <w:b/>
          <w:sz w:val="20"/>
          <w:szCs w:val="20"/>
          <w:u w:val="single"/>
        </w:rPr>
      </w:pPr>
      <w:r w:rsidRPr="00031A7D">
        <w:rPr>
          <w:b/>
          <w:sz w:val="20"/>
          <w:szCs w:val="20"/>
          <w:u w:val="single"/>
        </w:rPr>
        <w:t>Nebraska Department of Education</w:t>
      </w:r>
    </w:p>
    <w:p w:rsidR="001C4998" w:rsidRPr="00031A7D" w:rsidRDefault="001C4998" w:rsidP="001C4998">
      <w:pPr>
        <w:rPr>
          <w:b/>
          <w:bCs/>
          <w:sz w:val="20"/>
          <w:szCs w:val="20"/>
        </w:rPr>
      </w:pPr>
      <w:r w:rsidRPr="00031A7D">
        <w:rPr>
          <w:b/>
          <w:bCs/>
          <w:sz w:val="20"/>
          <w:szCs w:val="20"/>
        </w:rPr>
        <w:t>2021-22</w:t>
      </w:r>
    </w:p>
    <w:p w:rsidR="001C4998" w:rsidRPr="00031A7D" w:rsidRDefault="001C4998" w:rsidP="00722F89">
      <w:pPr>
        <w:rPr>
          <w:bCs/>
          <w:sz w:val="20"/>
          <w:szCs w:val="20"/>
        </w:rPr>
      </w:pPr>
      <w:r w:rsidRPr="00031A7D">
        <w:rPr>
          <w:bCs/>
          <w:sz w:val="20"/>
          <w:szCs w:val="20"/>
        </w:rPr>
        <w:t xml:space="preserve">Beginning in the 2021-22 school year, </w:t>
      </w:r>
      <w:r w:rsidR="00722F89" w:rsidRPr="00031A7D">
        <w:rPr>
          <w:bCs/>
          <w:sz w:val="20"/>
          <w:szCs w:val="20"/>
        </w:rPr>
        <w:t xml:space="preserve">students’ preferred names have been included in the NDE </w:t>
      </w:r>
      <w:r w:rsidR="00AB088C">
        <w:rPr>
          <w:bCs/>
          <w:sz w:val="20"/>
          <w:szCs w:val="20"/>
        </w:rPr>
        <w:t xml:space="preserve">ADVISER </w:t>
      </w:r>
      <w:proofErr w:type="spellStart"/>
      <w:r w:rsidR="00722F89" w:rsidRPr="00031A7D">
        <w:rPr>
          <w:bCs/>
          <w:sz w:val="20"/>
          <w:szCs w:val="20"/>
        </w:rPr>
        <w:t>PersonID</w:t>
      </w:r>
      <w:proofErr w:type="spellEnd"/>
      <w:r w:rsidR="00722F89" w:rsidRPr="00031A7D">
        <w:rPr>
          <w:bCs/>
          <w:sz w:val="20"/>
          <w:szCs w:val="20"/>
        </w:rPr>
        <w:t xml:space="preserve"> and </w:t>
      </w:r>
      <w:r w:rsidR="00AB088C">
        <w:rPr>
          <w:bCs/>
          <w:sz w:val="20"/>
          <w:szCs w:val="20"/>
        </w:rPr>
        <w:t xml:space="preserve">Validation </w:t>
      </w:r>
      <w:r w:rsidR="00722F89" w:rsidRPr="00031A7D">
        <w:rPr>
          <w:bCs/>
          <w:sz w:val="20"/>
          <w:szCs w:val="20"/>
        </w:rPr>
        <w:t xml:space="preserve">system.  These fields are collected in addition to the legal names.  </w:t>
      </w:r>
    </w:p>
    <w:p w:rsidR="001C4998" w:rsidRPr="00031A7D" w:rsidRDefault="001C4998" w:rsidP="00031A7D">
      <w:pPr>
        <w:spacing w:after="0"/>
        <w:rPr>
          <w:bCs/>
          <w:sz w:val="20"/>
          <w:szCs w:val="20"/>
        </w:rPr>
      </w:pPr>
      <w:r w:rsidRPr="00031A7D">
        <w:rPr>
          <w:bCs/>
          <w:sz w:val="20"/>
          <w:szCs w:val="20"/>
        </w:rPr>
        <w:t xml:space="preserve">In </w:t>
      </w:r>
      <w:r w:rsidR="00722F89" w:rsidRPr="00031A7D">
        <w:rPr>
          <w:bCs/>
          <w:sz w:val="20"/>
          <w:szCs w:val="20"/>
        </w:rPr>
        <w:t xml:space="preserve">addition, </w:t>
      </w:r>
      <w:r w:rsidRPr="00031A7D">
        <w:rPr>
          <w:bCs/>
          <w:sz w:val="20"/>
          <w:szCs w:val="20"/>
        </w:rPr>
        <w:t xml:space="preserve">OPS worked with the Statewide Assessment team at NDE to populate tests with the </w:t>
      </w:r>
      <w:r w:rsidR="00722F89" w:rsidRPr="00031A7D">
        <w:rPr>
          <w:bCs/>
          <w:sz w:val="20"/>
          <w:szCs w:val="20"/>
        </w:rPr>
        <w:t>p</w:t>
      </w:r>
      <w:r w:rsidRPr="00031A7D">
        <w:rPr>
          <w:bCs/>
          <w:sz w:val="20"/>
          <w:szCs w:val="20"/>
        </w:rPr>
        <w:t xml:space="preserve">referred </w:t>
      </w:r>
      <w:r w:rsidR="00722F89" w:rsidRPr="00031A7D">
        <w:rPr>
          <w:bCs/>
          <w:sz w:val="20"/>
          <w:szCs w:val="20"/>
        </w:rPr>
        <w:t>n</w:t>
      </w:r>
      <w:r w:rsidRPr="00031A7D">
        <w:rPr>
          <w:bCs/>
          <w:sz w:val="20"/>
          <w:szCs w:val="20"/>
        </w:rPr>
        <w:t xml:space="preserve">ame on the assessment tests. Some challenges still exist, however, with the lack of a preferred middle name and preferred gender on NDE’s </w:t>
      </w:r>
      <w:proofErr w:type="spellStart"/>
      <w:r w:rsidRPr="00031A7D">
        <w:rPr>
          <w:bCs/>
          <w:sz w:val="20"/>
          <w:szCs w:val="20"/>
        </w:rPr>
        <w:t>PersonID</w:t>
      </w:r>
      <w:proofErr w:type="spellEnd"/>
      <w:r w:rsidRPr="00031A7D">
        <w:rPr>
          <w:bCs/>
          <w:sz w:val="20"/>
          <w:szCs w:val="20"/>
        </w:rPr>
        <w:t xml:space="preserve">.  OPS </w:t>
      </w:r>
      <w:proofErr w:type="gramStart"/>
      <w:r w:rsidRPr="00031A7D">
        <w:rPr>
          <w:bCs/>
          <w:sz w:val="20"/>
          <w:szCs w:val="20"/>
        </w:rPr>
        <w:t>continues</w:t>
      </w:r>
      <w:proofErr w:type="gramEnd"/>
      <w:r w:rsidRPr="00031A7D">
        <w:rPr>
          <w:bCs/>
          <w:sz w:val="20"/>
          <w:szCs w:val="20"/>
        </w:rPr>
        <w:t xml:space="preserve"> to work with NDE on this.</w:t>
      </w:r>
    </w:p>
    <w:p w:rsidR="006D3253" w:rsidRPr="00031A7D" w:rsidRDefault="006D3253" w:rsidP="00031A7D">
      <w:pPr>
        <w:spacing w:after="0"/>
        <w:rPr>
          <w:sz w:val="20"/>
          <w:szCs w:val="20"/>
        </w:rPr>
      </w:pPr>
    </w:p>
    <w:p w:rsidR="001C4998" w:rsidRPr="00031A7D" w:rsidRDefault="001C4998" w:rsidP="001C4998">
      <w:pPr>
        <w:rPr>
          <w:b/>
          <w:bCs/>
          <w:sz w:val="20"/>
          <w:szCs w:val="20"/>
        </w:rPr>
      </w:pPr>
      <w:r w:rsidRPr="00031A7D">
        <w:rPr>
          <w:b/>
          <w:bCs/>
          <w:sz w:val="20"/>
          <w:szCs w:val="20"/>
        </w:rPr>
        <w:t>2023-24</w:t>
      </w:r>
    </w:p>
    <w:p w:rsidR="001C4998" w:rsidRPr="00031A7D" w:rsidRDefault="001C4998" w:rsidP="001C4998">
      <w:pPr>
        <w:rPr>
          <w:bCs/>
          <w:sz w:val="20"/>
          <w:szCs w:val="20"/>
        </w:rPr>
      </w:pPr>
      <w:r w:rsidRPr="00031A7D">
        <w:rPr>
          <w:bCs/>
          <w:sz w:val="20"/>
          <w:szCs w:val="20"/>
        </w:rPr>
        <w:t xml:space="preserve">In the 2023-24 school year, Nebraska's governor, Jim </w:t>
      </w:r>
      <w:proofErr w:type="spellStart"/>
      <w:r w:rsidRPr="00031A7D">
        <w:rPr>
          <w:bCs/>
          <w:sz w:val="20"/>
          <w:szCs w:val="20"/>
        </w:rPr>
        <w:t>Pillen</w:t>
      </w:r>
      <w:proofErr w:type="spellEnd"/>
      <w:r w:rsidRPr="00031A7D">
        <w:rPr>
          <w:bCs/>
          <w:sz w:val="20"/>
          <w:szCs w:val="20"/>
        </w:rPr>
        <w:t>, signed an executive order directing state agencies to use narrow definitions of a person's sex.  The Nebraska order includes definitions for the words “man,” “boy,” “woman,” “girl,” “father” and “mother.” They specifically define a female as a person “whose biological reproductive system is designed to produce ova” and a male as a person whose "biological reproductive system is designed to fertilize the ova of a female.”</w:t>
      </w:r>
    </w:p>
    <w:p w:rsidR="001C4998" w:rsidRPr="00031A7D" w:rsidRDefault="001C4998" w:rsidP="001C4998">
      <w:pPr>
        <w:rPr>
          <w:bCs/>
          <w:sz w:val="20"/>
          <w:szCs w:val="20"/>
        </w:rPr>
      </w:pPr>
      <w:r w:rsidRPr="00031A7D">
        <w:rPr>
          <w:bCs/>
          <w:sz w:val="20"/>
          <w:szCs w:val="20"/>
        </w:rPr>
        <w:t xml:space="preserve">The state order directs schools and other state agencies to use those definitions when collecting vital statistics, such as data on crime and discrimination. </w:t>
      </w:r>
      <w:proofErr w:type="spellStart"/>
      <w:r w:rsidRPr="00031A7D">
        <w:rPr>
          <w:bCs/>
          <w:sz w:val="20"/>
          <w:szCs w:val="20"/>
        </w:rPr>
        <w:t>Pillen's</w:t>
      </w:r>
      <w:proofErr w:type="spellEnd"/>
      <w:r w:rsidRPr="00031A7D">
        <w:rPr>
          <w:bCs/>
          <w:sz w:val="20"/>
          <w:szCs w:val="20"/>
        </w:rPr>
        <w:t xml:space="preserve"> order took effect immediately and will expire if Nebraska lawmakers pass a law on trans athletes.</w:t>
      </w:r>
    </w:p>
    <w:p w:rsidR="001C4998" w:rsidRPr="00031A7D" w:rsidRDefault="001C4998" w:rsidP="001C4998">
      <w:pPr>
        <w:rPr>
          <w:bCs/>
          <w:sz w:val="20"/>
          <w:szCs w:val="20"/>
        </w:rPr>
      </w:pPr>
      <w:r w:rsidRPr="00031A7D">
        <w:rPr>
          <w:bCs/>
          <w:sz w:val="20"/>
          <w:szCs w:val="20"/>
        </w:rPr>
        <w:t xml:space="preserve">The Nebraska Department of Education uses a system called ADVISER </w:t>
      </w:r>
      <w:proofErr w:type="spellStart"/>
      <w:r w:rsidRPr="00031A7D">
        <w:rPr>
          <w:bCs/>
          <w:sz w:val="20"/>
          <w:szCs w:val="20"/>
        </w:rPr>
        <w:t>PersonID</w:t>
      </w:r>
      <w:proofErr w:type="spellEnd"/>
      <w:r w:rsidRPr="00031A7D">
        <w:rPr>
          <w:bCs/>
          <w:sz w:val="20"/>
          <w:szCs w:val="20"/>
        </w:rPr>
        <w:t xml:space="preserve"> to pull information for state reporting purposes.  That system pulls both the legal first and last name of students, as well as the preferred first and last names of the student.  The system also only pulls the gender.  There is no “preferred gender” in </w:t>
      </w:r>
      <w:proofErr w:type="spellStart"/>
      <w:r w:rsidRPr="00031A7D">
        <w:rPr>
          <w:bCs/>
          <w:sz w:val="20"/>
          <w:szCs w:val="20"/>
        </w:rPr>
        <w:t>PersonID</w:t>
      </w:r>
      <w:proofErr w:type="spellEnd"/>
      <w:r w:rsidRPr="00031A7D">
        <w:rPr>
          <w:bCs/>
          <w:sz w:val="20"/>
          <w:szCs w:val="20"/>
        </w:rPr>
        <w:t>.  Omaha Public School’s Infinite Campus sends both the legal and preferred names of students as well as the gender of the student, so no changes were needed on the part of Omaha Public Schools to comply with this executive order.</w:t>
      </w:r>
    </w:p>
    <w:p w:rsidR="001C4998" w:rsidRPr="00031A7D" w:rsidRDefault="001C4998" w:rsidP="001C4998">
      <w:pPr>
        <w:rPr>
          <w:bCs/>
          <w:sz w:val="20"/>
          <w:szCs w:val="20"/>
        </w:rPr>
      </w:pPr>
      <w:r w:rsidRPr="00031A7D">
        <w:rPr>
          <w:b/>
          <w:sz w:val="20"/>
          <w:szCs w:val="20"/>
        </w:rPr>
        <w:t>NDE Definition of Sex</w:t>
      </w:r>
      <w:r w:rsidRPr="00031A7D">
        <w:rPr>
          <w:sz w:val="20"/>
          <w:szCs w:val="20"/>
        </w:rPr>
        <w:t>: The concept describing the biological traits that distinguish the males and females of a species</w:t>
      </w:r>
    </w:p>
    <w:tbl>
      <w:tblPr>
        <w:tblW w:w="0" w:type="auto"/>
        <w:tblInd w:w="1080" w:type="dxa"/>
        <w:tblBorders>
          <w:top w:val="nil"/>
          <w:left w:val="nil"/>
          <w:bottom w:val="nil"/>
          <w:right w:val="nil"/>
        </w:tblBorders>
        <w:tblLayout w:type="fixed"/>
        <w:tblLook w:val="0000" w:firstRow="0" w:lastRow="0" w:firstColumn="0" w:lastColumn="0" w:noHBand="0" w:noVBand="0"/>
      </w:tblPr>
      <w:tblGrid>
        <w:gridCol w:w="1189"/>
        <w:gridCol w:w="1189"/>
      </w:tblGrid>
      <w:tr w:rsidR="0097286C" w:rsidRPr="0097286C" w:rsidTr="0097286C">
        <w:trPr>
          <w:trHeight w:val="146"/>
        </w:trPr>
        <w:tc>
          <w:tcPr>
            <w:tcW w:w="1189" w:type="dxa"/>
            <w:tcBorders>
              <w:bottom w:val="single" w:sz="4" w:space="0" w:color="auto"/>
            </w:tcBorders>
          </w:tcPr>
          <w:p w:rsidR="0097286C" w:rsidRPr="0097286C" w:rsidRDefault="0097286C" w:rsidP="00477305">
            <w:pPr>
              <w:pStyle w:val="Default"/>
              <w:rPr>
                <w:b/>
                <w:sz w:val="20"/>
                <w:szCs w:val="20"/>
              </w:rPr>
            </w:pPr>
            <w:r w:rsidRPr="0097286C">
              <w:rPr>
                <w:b/>
                <w:sz w:val="20"/>
                <w:szCs w:val="20"/>
              </w:rPr>
              <w:t>Code</w:t>
            </w:r>
          </w:p>
        </w:tc>
        <w:tc>
          <w:tcPr>
            <w:tcW w:w="1189" w:type="dxa"/>
            <w:tcBorders>
              <w:bottom w:val="single" w:sz="4" w:space="0" w:color="auto"/>
            </w:tcBorders>
          </w:tcPr>
          <w:p w:rsidR="0097286C" w:rsidRPr="0097286C" w:rsidRDefault="0097286C" w:rsidP="00477305">
            <w:pPr>
              <w:pStyle w:val="Default"/>
              <w:rPr>
                <w:b/>
                <w:sz w:val="20"/>
                <w:szCs w:val="20"/>
              </w:rPr>
            </w:pPr>
            <w:r w:rsidRPr="0097286C">
              <w:rPr>
                <w:b/>
                <w:sz w:val="20"/>
                <w:szCs w:val="20"/>
              </w:rPr>
              <w:t>Description</w:t>
            </w:r>
          </w:p>
        </w:tc>
      </w:tr>
      <w:tr w:rsidR="001C4998" w:rsidRPr="00031A7D" w:rsidTr="0097286C">
        <w:trPr>
          <w:trHeight w:val="146"/>
        </w:trPr>
        <w:tc>
          <w:tcPr>
            <w:tcW w:w="1189" w:type="dxa"/>
            <w:tcBorders>
              <w:top w:val="single" w:sz="4" w:space="0" w:color="auto"/>
              <w:bottom w:val="single" w:sz="4" w:space="0" w:color="auto"/>
            </w:tcBorders>
          </w:tcPr>
          <w:p w:rsidR="001C4998" w:rsidRPr="00031A7D" w:rsidRDefault="001C4998" w:rsidP="00477305">
            <w:pPr>
              <w:pStyle w:val="Default"/>
              <w:rPr>
                <w:sz w:val="20"/>
                <w:szCs w:val="20"/>
              </w:rPr>
            </w:pPr>
            <w:r w:rsidRPr="00031A7D">
              <w:rPr>
                <w:sz w:val="20"/>
                <w:szCs w:val="20"/>
              </w:rPr>
              <w:t xml:space="preserve">F </w:t>
            </w:r>
          </w:p>
        </w:tc>
        <w:tc>
          <w:tcPr>
            <w:tcW w:w="1189" w:type="dxa"/>
            <w:tcBorders>
              <w:top w:val="single" w:sz="4" w:space="0" w:color="auto"/>
              <w:bottom w:val="single" w:sz="4" w:space="0" w:color="auto"/>
            </w:tcBorders>
          </w:tcPr>
          <w:p w:rsidR="001C4998" w:rsidRPr="00031A7D" w:rsidRDefault="001C4998" w:rsidP="00477305">
            <w:pPr>
              <w:pStyle w:val="Default"/>
              <w:rPr>
                <w:sz w:val="20"/>
                <w:szCs w:val="20"/>
              </w:rPr>
            </w:pPr>
            <w:r w:rsidRPr="00031A7D">
              <w:rPr>
                <w:sz w:val="20"/>
                <w:szCs w:val="20"/>
              </w:rPr>
              <w:t xml:space="preserve">Female </w:t>
            </w:r>
          </w:p>
        </w:tc>
      </w:tr>
      <w:tr w:rsidR="001C4998" w:rsidRPr="00031A7D" w:rsidTr="0097286C">
        <w:trPr>
          <w:trHeight w:val="146"/>
        </w:trPr>
        <w:tc>
          <w:tcPr>
            <w:tcW w:w="1189" w:type="dxa"/>
            <w:tcBorders>
              <w:top w:val="single" w:sz="4" w:space="0" w:color="auto"/>
              <w:bottom w:val="single" w:sz="4" w:space="0" w:color="auto"/>
            </w:tcBorders>
          </w:tcPr>
          <w:p w:rsidR="001C4998" w:rsidRPr="00031A7D" w:rsidRDefault="001C4998" w:rsidP="00477305">
            <w:pPr>
              <w:pStyle w:val="Default"/>
              <w:rPr>
                <w:sz w:val="20"/>
                <w:szCs w:val="20"/>
              </w:rPr>
            </w:pPr>
            <w:r w:rsidRPr="00031A7D">
              <w:rPr>
                <w:sz w:val="20"/>
                <w:szCs w:val="20"/>
              </w:rPr>
              <w:t xml:space="preserve">M </w:t>
            </w:r>
          </w:p>
        </w:tc>
        <w:tc>
          <w:tcPr>
            <w:tcW w:w="1189" w:type="dxa"/>
            <w:tcBorders>
              <w:top w:val="single" w:sz="4" w:space="0" w:color="auto"/>
              <w:bottom w:val="single" w:sz="4" w:space="0" w:color="auto"/>
            </w:tcBorders>
          </w:tcPr>
          <w:p w:rsidR="001C4998" w:rsidRPr="00031A7D" w:rsidRDefault="001C4998" w:rsidP="00477305">
            <w:pPr>
              <w:pStyle w:val="Default"/>
              <w:rPr>
                <w:sz w:val="20"/>
                <w:szCs w:val="20"/>
              </w:rPr>
            </w:pPr>
            <w:r w:rsidRPr="00031A7D">
              <w:rPr>
                <w:sz w:val="20"/>
                <w:szCs w:val="20"/>
              </w:rPr>
              <w:t xml:space="preserve">Male </w:t>
            </w:r>
          </w:p>
        </w:tc>
      </w:tr>
    </w:tbl>
    <w:p w:rsidR="00556AD5" w:rsidRPr="00031A7D" w:rsidRDefault="00556AD5" w:rsidP="003D436F">
      <w:pPr>
        <w:pStyle w:val="ListParagraph"/>
        <w:ind w:left="0"/>
        <w:rPr>
          <w:sz w:val="20"/>
          <w:szCs w:val="20"/>
        </w:rPr>
      </w:pPr>
    </w:p>
    <w:sectPr w:rsidR="00556AD5" w:rsidRPr="00031A7D" w:rsidSect="009B33EB">
      <w:pgSz w:w="12240" w:h="15840"/>
      <w:pgMar w:top="540" w:right="810" w:bottom="63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4822"/>
    <w:multiLevelType w:val="hybridMultilevel"/>
    <w:tmpl w:val="F7FAB2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175FB"/>
    <w:multiLevelType w:val="hybridMultilevel"/>
    <w:tmpl w:val="F7FAB2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B58AA"/>
    <w:multiLevelType w:val="hybridMultilevel"/>
    <w:tmpl w:val="9850C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C5372"/>
    <w:multiLevelType w:val="hybridMultilevel"/>
    <w:tmpl w:val="F7FAB2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BA7961"/>
    <w:multiLevelType w:val="hybridMultilevel"/>
    <w:tmpl w:val="A8FA1C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9C52EC"/>
    <w:multiLevelType w:val="hybridMultilevel"/>
    <w:tmpl w:val="F7FAB2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E362D4"/>
    <w:multiLevelType w:val="hybridMultilevel"/>
    <w:tmpl w:val="E16A1FEE"/>
    <w:lvl w:ilvl="0" w:tplc="E3AAB0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626873"/>
    <w:multiLevelType w:val="hybridMultilevel"/>
    <w:tmpl w:val="A12EDEE0"/>
    <w:lvl w:ilvl="0" w:tplc="E3AAB0EC">
      <w:numFmt w:val="bullet"/>
      <w:lvlText w:val=""/>
      <w:lvlJc w:val="left"/>
      <w:pPr>
        <w:ind w:left="1440" w:hanging="360"/>
      </w:pPr>
      <w:rPr>
        <w:rFonts w:ascii="Symbol" w:eastAsiaTheme="minorHAnsi" w:hAnsi="Symbol"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1"/>
  </w:num>
  <w:num w:numId="4">
    <w:abstractNumId w:val="5"/>
  </w:num>
  <w:num w:numId="5">
    <w:abstractNumId w:val="2"/>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AE"/>
    <w:rsid w:val="00031A7D"/>
    <w:rsid w:val="00044599"/>
    <w:rsid w:val="00055807"/>
    <w:rsid w:val="000563B8"/>
    <w:rsid w:val="00086B8A"/>
    <w:rsid w:val="00087466"/>
    <w:rsid w:val="001A3B07"/>
    <w:rsid w:val="001B0AAE"/>
    <w:rsid w:val="001C4998"/>
    <w:rsid w:val="001C7F22"/>
    <w:rsid w:val="001D07DD"/>
    <w:rsid w:val="001F454F"/>
    <w:rsid w:val="00274274"/>
    <w:rsid w:val="002C70BC"/>
    <w:rsid w:val="00305F09"/>
    <w:rsid w:val="003340F3"/>
    <w:rsid w:val="003854A4"/>
    <w:rsid w:val="003C3642"/>
    <w:rsid w:val="003D3014"/>
    <w:rsid w:val="003D436F"/>
    <w:rsid w:val="00434BC7"/>
    <w:rsid w:val="00505B70"/>
    <w:rsid w:val="00556AD5"/>
    <w:rsid w:val="00571BA3"/>
    <w:rsid w:val="0057695C"/>
    <w:rsid w:val="005E6975"/>
    <w:rsid w:val="006171AB"/>
    <w:rsid w:val="0064635B"/>
    <w:rsid w:val="006D3253"/>
    <w:rsid w:val="00722F89"/>
    <w:rsid w:val="007344A0"/>
    <w:rsid w:val="008B5D4D"/>
    <w:rsid w:val="008C5E31"/>
    <w:rsid w:val="0097286C"/>
    <w:rsid w:val="009B33EB"/>
    <w:rsid w:val="009E1FB1"/>
    <w:rsid w:val="009F552A"/>
    <w:rsid w:val="00A47BA4"/>
    <w:rsid w:val="00A50811"/>
    <w:rsid w:val="00A9028E"/>
    <w:rsid w:val="00AB088C"/>
    <w:rsid w:val="00B54687"/>
    <w:rsid w:val="00BB0C33"/>
    <w:rsid w:val="00CD1B3A"/>
    <w:rsid w:val="00CD7585"/>
    <w:rsid w:val="00D104C8"/>
    <w:rsid w:val="00D1542B"/>
    <w:rsid w:val="00DF1A2B"/>
    <w:rsid w:val="00F4603F"/>
    <w:rsid w:val="00F71FF6"/>
    <w:rsid w:val="00FC00ED"/>
    <w:rsid w:val="00FD3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1B8D8"/>
  <w15:chartTrackingRefBased/>
  <w15:docId w15:val="{79479CFE-3CE7-423F-AB56-E038ED8F7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6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AAE"/>
    <w:pPr>
      <w:ind w:left="720"/>
      <w:contextualSpacing/>
    </w:pPr>
  </w:style>
  <w:style w:type="paragraph" w:styleId="BalloonText">
    <w:name w:val="Balloon Text"/>
    <w:basedOn w:val="Normal"/>
    <w:link w:val="BalloonTextChar"/>
    <w:uiPriority w:val="99"/>
    <w:semiHidden/>
    <w:unhideWhenUsed/>
    <w:rsid w:val="00385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4A4"/>
    <w:rPr>
      <w:rFonts w:ascii="Segoe UI" w:hAnsi="Segoe UI" w:cs="Segoe UI"/>
      <w:sz w:val="18"/>
      <w:szCs w:val="18"/>
    </w:rPr>
  </w:style>
  <w:style w:type="paragraph" w:customStyle="1" w:styleId="Default">
    <w:name w:val="Default"/>
    <w:rsid w:val="001C499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C4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2</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Omaha Public Schools</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Norris</dc:creator>
  <cp:keywords/>
  <dc:description/>
  <cp:lastModifiedBy>Theresa Norris</cp:lastModifiedBy>
  <cp:revision>7</cp:revision>
  <cp:lastPrinted>2024-02-15T22:41:00Z</cp:lastPrinted>
  <dcterms:created xsi:type="dcterms:W3CDTF">2024-02-15T15:53:00Z</dcterms:created>
  <dcterms:modified xsi:type="dcterms:W3CDTF">2024-02-15T22:43:00Z</dcterms:modified>
</cp:coreProperties>
</file>