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8C35" w14:textId="77777777" w:rsidR="009A628B" w:rsidRDefault="009C67B8">
      <w:pPr>
        <w:pStyle w:val="Title"/>
      </w:pP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Schoolwide</w:t>
      </w:r>
      <w:r>
        <w:rPr>
          <w:spacing w:val="-2"/>
        </w:rPr>
        <w:t xml:space="preserve"> </w:t>
      </w:r>
      <w:r>
        <w:rPr>
          <w:spacing w:val="-4"/>
        </w:rPr>
        <w:t>Plan</w:t>
      </w:r>
    </w:p>
    <w:p w14:paraId="19E58826" w14:textId="77777777" w:rsidR="009A628B" w:rsidRDefault="009C67B8">
      <w:pPr>
        <w:spacing w:before="231"/>
        <w:ind w:left="1886" w:right="225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Please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use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assigned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Nebraska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Department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 xml:space="preserve">Education County District and School Numbers </w:t>
      </w:r>
      <w:proofErr w:type="gramStart"/>
      <w:r>
        <w:rPr>
          <w:rFonts w:ascii="Arial"/>
          <w:b/>
          <w:sz w:val="20"/>
        </w:rPr>
        <w:t>in</w:t>
      </w:r>
      <w:proofErr w:type="gramEnd"/>
      <w:r>
        <w:rPr>
          <w:rFonts w:ascii="Arial"/>
          <w:b/>
          <w:sz w:val="20"/>
        </w:rPr>
        <w:t xml:space="preserve"> the table below.</w:t>
      </w:r>
    </w:p>
    <w:p w14:paraId="15A4EACE" w14:textId="77777777" w:rsidR="009A628B" w:rsidRDefault="009C67B8">
      <w:pPr>
        <w:spacing w:before="183"/>
        <w:ind w:left="158" w:right="516"/>
        <w:jc w:val="center"/>
        <w:rPr>
          <w:rFonts w:ascii="Arial"/>
          <w:i/>
          <w:sz w:val="17"/>
        </w:rPr>
      </w:pPr>
      <w:r>
        <w:rPr>
          <w:rFonts w:ascii="Arial"/>
          <w:i/>
          <w:color w:val="FF0000"/>
          <w:sz w:val="17"/>
        </w:rPr>
        <w:t>To</w:t>
      </w:r>
      <w:r>
        <w:rPr>
          <w:rFonts w:ascii="Arial"/>
          <w:i/>
          <w:color w:val="FF0000"/>
          <w:spacing w:val="-1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complete</w:t>
      </w:r>
      <w:r>
        <w:rPr>
          <w:rFonts w:ascii="Arial"/>
          <w:i/>
          <w:color w:val="FF0000"/>
          <w:spacing w:val="-2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text</w:t>
      </w:r>
      <w:r>
        <w:rPr>
          <w:rFonts w:ascii="Arial"/>
          <w:i/>
          <w:color w:val="FF0000"/>
          <w:spacing w:val="-5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areas</w:t>
      </w:r>
      <w:r>
        <w:rPr>
          <w:rFonts w:ascii="Arial"/>
          <w:i/>
          <w:color w:val="FF0000"/>
          <w:spacing w:val="-3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click</w:t>
      </w:r>
      <w:r>
        <w:rPr>
          <w:rFonts w:ascii="Arial"/>
          <w:i/>
          <w:color w:val="FF0000"/>
          <w:spacing w:val="-3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in</w:t>
      </w:r>
      <w:r>
        <w:rPr>
          <w:rFonts w:ascii="Arial"/>
          <w:i/>
          <w:color w:val="FF0000"/>
          <w:spacing w:val="-3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grey</w:t>
      </w:r>
      <w:r>
        <w:rPr>
          <w:rFonts w:ascii="Arial"/>
          <w:i/>
          <w:color w:val="FF0000"/>
          <w:spacing w:val="-4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box</w:t>
      </w:r>
      <w:r>
        <w:rPr>
          <w:rFonts w:ascii="Arial"/>
          <w:i/>
          <w:color w:val="FF0000"/>
          <w:spacing w:val="-3"/>
          <w:sz w:val="17"/>
        </w:rPr>
        <w:t xml:space="preserve"> </w:t>
      </w:r>
      <w:r>
        <w:rPr>
          <w:rFonts w:ascii="Arial"/>
          <w:i/>
          <w:color w:val="FF0000"/>
          <w:sz w:val="17"/>
        </w:rPr>
        <w:t>and</w:t>
      </w:r>
      <w:r>
        <w:rPr>
          <w:rFonts w:ascii="Arial"/>
          <w:i/>
          <w:color w:val="FF0000"/>
          <w:spacing w:val="-1"/>
          <w:sz w:val="17"/>
        </w:rPr>
        <w:t xml:space="preserve"> </w:t>
      </w:r>
      <w:r>
        <w:rPr>
          <w:rFonts w:ascii="Arial"/>
          <w:i/>
          <w:color w:val="FF0000"/>
          <w:spacing w:val="-4"/>
          <w:sz w:val="17"/>
        </w:rPr>
        <w:t>type</w:t>
      </w:r>
    </w:p>
    <w:p w14:paraId="72D0A1DF" w14:textId="77777777" w:rsidR="009A628B" w:rsidRDefault="009A628B">
      <w:pPr>
        <w:pStyle w:val="BodyText"/>
        <w:spacing w:after="1"/>
        <w:rPr>
          <w:b w:val="0"/>
          <w:i/>
          <w:sz w:val="16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529"/>
        <w:gridCol w:w="2138"/>
        <w:gridCol w:w="1299"/>
        <w:gridCol w:w="883"/>
      </w:tblGrid>
      <w:tr w:rsidR="009A628B" w14:paraId="2890EDF9" w14:textId="77777777">
        <w:trPr>
          <w:trHeight w:val="275"/>
        </w:trPr>
        <w:tc>
          <w:tcPr>
            <w:tcW w:w="10170" w:type="dxa"/>
            <w:gridSpan w:val="5"/>
            <w:shd w:val="clear" w:color="auto" w:fill="BEBEBE"/>
          </w:tcPr>
          <w:p w14:paraId="48DEDB53" w14:textId="77777777" w:rsidR="009A628B" w:rsidRDefault="009A628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A628B" w14:paraId="2759A156" w14:textId="77777777">
        <w:trPr>
          <w:trHeight w:val="494"/>
        </w:trPr>
        <w:tc>
          <w:tcPr>
            <w:tcW w:w="4321" w:type="dxa"/>
          </w:tcPr>
          <w:p w14:paraId="5B0635BC" w14:textId="77777777" w:rsidR="009A628B" w:rsidRDefault="009C67B8">
            <w:pPr>
              <w:pStyle w:val="TableParagraph"/>
              <w:spacing w:before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District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Name:</w:t>
            </w:r>
          </w:p>
        </w:tc>
        <w:tc>
          <w:tcPr>
            <w:tcW w:w="5849" w:type="dxa"/>
            <w:gridSpan w:val="4"/>
          </w:tcPr>
          <w:p w14:paraId="184843B1" w14:textId="77777777" w:rsidR="009A628B" w:rsidRDefault="009C67B8">
            <w:pPr>
              <w:pStyle w:val="TableParagraph"/>
              <w:spacing w:before="112"/>
            </w:pPr>
            <w:r>
              <w:t>Omaha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</w:tr>
      <w:tr w:rsidR="009A628B" w14:paraId="14EEC44D" w14:textId="77777777">
        <w:trPr>
          <w:trHeight w:val="530"/>
        </w:trPr>
        <w:tc>
          <w:tcPr>
            <w:tcW w:w="4321" w:type="dxa"/>
          </w:tcPr>
          <w:p w14:paraId="348F3763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County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Dist.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No.:</w:t>
            </w:r>
          </w:p>
        </w:tc>
        <w:tc>
          <w:tcPr>
            <w:tcW w:w="5849" w:type="dxa"/>
            <w:gridSpan w:val="4"/>
          </w:tcPr>
          <w:p w14:paraId="754C8DF4" w14:textId="77777777" w:rsidR="009A628B" w:rsidRDefault="009C67B8">
            <w:pPr>
              <w:pStyle w:val="TableParagraph"/>
              <w:spacing w:before="131"/>
            </w:pPr>
            <w:r>
              <w:rPr>
                <w:spacing w:val="-2"/>
              </w:rPr>
              <w:t>28-</w:t>
            </w:r>
            <w:r>
              <w:rPr>
                <w:spacing w:val="-4"/>
              </w:rPr>
              <w:t>0001</w:t>
            </w:r>
          </w:p>
        </w:tc>
      </w:tr>
      <w:tr w:rsidR="009A628B" w14:paraId="43C727B4" w14:textId="77777777">
        <w:trPr>
          <w:trHeight w:val="530"/>
        </w:trPr>
        <w:tc>
          <w:tcPr>
            <w:tcW w:w="4321" w:type="dxa"/>
          </w:tcPr>
          <w:p w14:paraId="26ED7ECA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School </w:t>
            </w:r>
            <w:r>
              <w:rPr>
                <w:rFonts w:ascii="Arial"/>
                <w:spacing w:val="-2"/>
                <w:sz w:val="24"/>
              </w:rPr>
              <w:t>Name:</w:t>
            </w:r>
          </w:p>
        </w:tc>
        <w:tc>
          <w:tcPr>
            <w:tcW w:w="5849" w:type="dxa"/>
            <w:gridSpan w:val="4"/>
          </w:tcPr>
          <w:p w14:paraId="0025C36F" w14:textId="77777777" w:rsidR="009A628B" w:rsidRDefault="009C67B8">
            <w:pPr>
              <w:pStyle w:val="TableParagraph"/>
              <w:spacing w:before="131"/>
            </w:pPr>
            <w:r>
              <w:t>Nathan</w:t>
            </w:r>
            <w:r>
              <w:rPr>
                <w:spacing w:val="-6"/>
              </w:rPr>
              <w:t xml:space="preserve"> </w:t>
            </w:r>
            <w:r>
              <w:t>Hale</w:t>
            </w:r>
            <w:r>
              <w:rPr>
                <w:spacing w:val="-3"/>
              </w:rPr>
              <w:t xml:space="preserve"> </w:t>
            </w:r>
            <w:r>
              <w:t>Magnet</w:t>
            </w:r>
            <w:r>
              <w:rPr>
                <w:spacing w:val="-6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</w:tr>
      <w:tr w:rsidR="009A628B" w14:paraId="6EEADCFC" w14:textId="77777777">
        <w:trPr>
          <w:trHeight w:val="530"/>
        </w:trPr>
        <w:tc>
          <w:tcPr>
            <w:tcW w:w="4321" w:type="dxa"/>
          </w:tcPr>
          <w:p w14:paraId="4A4B0EF1" w14:textId="77777777" w:rsidR="009A628B" w:rsidRDefault="009C67B8">
            <w:pPr>
              <w:pStyle w:val="TableParagraph"/>
              <w:spacing w:before="12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County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District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Number:</w:t>
            </w:r>
          </w:p>
        </w:tc>
        <w:tc>
          <w:tcPr>
            <w:tcW w:w="5849" w:type="dxa"/>
            <w:gridSpan w:val="4"/>
          </w:tcPr>
          <w:p w14:paraId="3C8900A7" w14:textId="77777777" w:rsidR="009A628B" w:rsidRDefault="009C67B8">
            <w:pPr>
              <w:pStyle w:val="TableParagraph"/>
              <w:spacing w:before="131"/>
            </w:pPr>
            <w:r>
              <w:rPr>
                <w:spacing w:val="-2"/>
              </w:rPr>
              <w:t>28-0001-</w:t>
            </w:r>
            <w:r>
              <w:rPr>
                <w:spacing w:val="-5"/>
              </w:rPr>
              <w:t>023</w:t>
            </w:r>
          </w:p>
        </w:tc>
      </w:tr>
      <w:tr w:rsidR="009A628B" w14:paraId="084F547C" w14:textId="77777777">
        <w:trPr>
          <w:trHeight w:val="554"/>
        </w:trPr>
        <w:tc>
          <w:tcPr>
            <w:tcW w:w="4321" w:type="dxa"/>
          </w:tcPr>
          <w:p w14:paraId="432C92FA" w14:textId="77777777" w:rsidR="009A628B" w:rsidRDefault="009C67B8">
            <w:pPr>
              <w:pStyle w:val="TableParagraph"/>
              <w:spacing w:line="270" w:lineRule="atLeast"/>
              <w:ind w:right="2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Building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Grade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Span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Served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 Title I-A Funds:</w:t>
            </w:r>
          </w:p>
        </w:tc>
        <w:tc>
          <w:tcPr>
            <w:tcW w:w="5849" w:type="dxa"/>
            <w:gridSpan w:val="4"/>
          </w:tcPr>
          <w:p w14:paraId="200F5C29" w14:textId="77777777" w:rsidR="009A628B" w:rsidRDefault="009C67B8">
            <w:pPr>
              <w:pStyle w:val="TableParagraph"/>
              <w:spacing w:before="140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8</w:t>
            </w:r>
          </w:p>
        </w:tc>
      </w:tr>
      <w:tr w:rsidR="009A628B" w14:paraId="02023998" w14:textId="77777777">
        <w:trPr>
          <w:trHeight w:val="530"/>
        </w:trPr>
        <w:tc>
          <w:tcPr>
            <w:tcW w:w="7988" w:type="dxa"/>
            <w:gridSpan w:val="3"/>
          </w:tcPr>
          <w:p w14:paraId="6668C660" w14:textId="77777777" w:rsidR="009A628B" w:rsidRDefault="009C67B8">
            <w:pPr>
              <w:pStyle w:val="TableParagraph"/>
              <w:spacing w:before="136"/>
              <w:rPr>
                <w:rFonts w:ascii="Arial"/>
                <w:i/>
              </w:rPr>
            </w:pPr>
            <w:r>
              <w:rPr>
                <w:rFonts w:ascii="Arial"/>
              </w:rPr>
              <w:t>Preschool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program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supported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Title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funds.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i/>
              </w:rPr>
              <w:t>(Mark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appropriate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box)</w:t>
            </w:r>
          </w:p>
        </w:tc>
        <w:tc>
          <w:tcPr>
            <w:tcW w:w="1299" w:type="dxa"/>
            <w:tcBorders>
              <w:right w:val="nil"/>
            </w:tcBorders>
          </w:tcPr>
          <w:p w14:paraId="5C8F4CF4" w14:textId="77777777" w:rsidR="009A628B" w:rsidRDefault="009C67B8">
            <w:pPr>
              <w:pStyle w:val="TableParagraph"/>
              <w:spacing w:before="136"/>
              <w:ind w:left="0" w:right="301"/>
              <w:jc w:val="right"/>
              <w:rPr>
                <w:rFonts w:ascii="Arial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0" distR="0" simplePos="0" relativeHeight="487342592" behindDoc="1" locked="0" layoutInCell="1" allowOverlap="1" wp14:anchorId="0A94804E" wp14:editId="7E0AD738">
                      <wp:simplePos x="0" y="0"/>
                      <wp:positionH relativeFrom="column">
                        <wp:posOffset>196595</wp:posOffset>
                      </wp:positionH>
                      <wp:positionV relativeFrom="paragraph">
                        <wp:posOffset>97000</wp:posOffset>
                      </wp:positionV>
                      <wp:extent cx="140970" cy="14033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48pt;margin-top:7.637861pt;width:11.1pt;height:11.05pt;mso-position-horizontal-relative:column;mso-position-vertical-relative:paragraph;z-index:-15973888" id="docshapegroup4" coordorigin="310,153" coordsize="222,221">
                      <v:rect style="position:absolute;left:316;top:159;width:207;height:207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</w:rPr>
              <w:t>Yes</w:t>
            </w:r>
          </w:p>
        </w:tc>
        <w:tc>
          <w:tcPr>
            <w:tcW w:w="883" w:type="dxa"/>
            <w:tcBorders>
              <w:left w:val="nil"/>
            </w:tcBorders>
          </w:tcPr>
          <w:p w14:paraId="0088250E" w14:textId="77777777" w:rsidR="009A628B" w:rsidRDefault="009C67B8">
            <w:pPr>
              <w:pStyle w:val="TableParagraph"/>
              <w:spacing w:before="136"/>
              <w:ind w:left="0" w:right="265"/>
              <w:jc w:val="center"/>
              <w:rPr>
                <w:rFonts w:ascii="Arial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00EF89F7" wp14:editId="008C7DB5">
                  <wp:extent cx="140208" cy="14020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9A628B" w14:paraId="6166F0A9" w14:textId="77777777">
        <w:trPr>
          <w:trHeight w:val="530"/>
        </w:trPr>
        <w:tc>
          <w:tcPr>
            <w:tcW w:w="7988" w:type="dxa"/>
            <w:gridSpan w:val="3"/>
          </w:tcPr>
          <w:p w14:paraId="2A6835D7" w14:textId="77777777" w:rsidR="009A628B" w:rsidRDefault="009C67B8">
            <w:pPr>
              <w:pStyle w:val="TableParagraph"/>
              <w:spacing w:before="136"/>
              <w:rPr>
                <w:rFonts w:ascii="Arial"/>
                <w:i/>
              </w:rPr>
            </w:pPr>
            <w:r>
              <w:rPr>
                <w:rFonts w:ascii="Arial"/>
              </w:rPr>
              <w:t>Summer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school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program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supported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with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Title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funds.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i/>
              </w:rPr>
              <w:t>(Mark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appropriate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box)</w:t>
            </w:r>
          </w:p>
        </w:tc>
        <w:tc>
          <w:tcPr>
            <w:tcW w:w="1299" w:type="dxa"/>
            <w:tcBorders>
              <w:right w:val="nil"/>
            </w:tcBorders>
          </w:tcPr>
          <w:p w14:paraId="7AE6523A" w14:textId="77777777" w:rsidR="009A628B" w:rsidRDefault="009C67B8">
            <w:pPr>
              <w:pStyle w:val="TableParagraph"/>
              <w:spacing w:before="136"/>
              <w:ind w:left="0" w:right="301"/>
              <w:jc w:val="right"/>
              <w:rPr>
                <w:rFonts w:ascii="Arial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0" distR="0" simplePos="0" relativeHeight="487343104" behindDoc="1" locked="0" layoutInCell="1" allowOverlap="1" wp14:anchorId="28BF4C58" wp14:editId="4DE084CD">
                      <wp:simplePos x="0" y="0"/>
                      <wp:positionH relativeFrom="column">
                        <wp:posOffset>196595</wp:posOffset>
                      </wp:positionH>
                      <wp:positionV relativeFrom="paragraph">
                        <wp:posOffset>97000</wp:posOffset>
                      </wp:positionV>
                      <wp:extent cx="140970" cy="140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48pt;margin-top:7.637861pt;width:11.1pt;height:11.05pt;mso-position-horizontal-relative:column;mso-position-vertical-relative:paragraph;z-index:-15973376" id="docshapegroup6" coordorigin="310,153" coordsize="222,221">
                      <v:rect style="position:absolute;left:316;top:159;width:207;height:207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</w:rPr>
              <w:t>Yes</w:t>
            </w:r>
          </w:p>
        </w:tc>
        <w:tc>
          <w:tcPr>
            <w:tcW w:w="883" w:type="dxa"/>
            <w:tcBorders>
              <w:left w:val="nil"/>
            </w:tcBorders>
          </w:tcPr>
          <w:p w14:paraId="70ED79CF" w14:textId="77777777" w:rsidR="009A628B" w:rsidRDefault="009C67B8">
            <w:pPr>
              <w:pStyle w:val="TableParagraph"/>
              <w:spacing w:before="136"/>
              <w:ind w:left="0" w:right="265"/>
              <w:jc w:val="center"/>
              <w:rPr>
                <w:rFonts w:ascii="Arial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395379D6" wp14:editId="5275E24E">
                  <wp:extent cx="140208" cy="140208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  <w:tr w:rsidR="009A628B" w14:paraId="4DB4DB21" w14:textId="77777777">
        <w:trPr>
          <w:trHeight w:val="1185"/>
        </w:trPr>
        <w:tc>
          <w:tcPr>
            <w:tcW w:w="5850" w:type="dxa"/>
            <w:gridSpan w:val="2"/>
          </w:tcPr>
          <w:p w14:paraId="452B63FA" w14:textId="77777777" w:rsidR="009A628B" w:rsidRDefault="009A628B">
            <w:pPr>
              <w:pStyle w:val="TableParagraph"/>
              <w:spacing w:before="41"/>
              <w:ind w:left="0"/>
              <w:rPr>
                <w:rFonts w:ascii="Arial"/>
                <w:i/>
                <w:sz w:val="24"/>
              </w:rPr>
            </w:pPr>
          </w:p>
          <w:p w14:paraId="2CA74CD5" w14:textId="77777777" w:rsidR="009A628B" w:rsidRDefault="009C67B8">
            <w:pPr>
              <w:pStyle w:val="TableParagraph"/>
              <w:ind w:right="34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Indicate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subject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area(s)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focus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this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Schoolwide </w:t>
            </w:r>
            <w:r>
              <w:rPr>
                <w:rFonts w:ascii="Arial"/>
                <w:spacing w:val="-2"/>
                <w:sz w:val="24"/>
              </w:rPr>
              <w:t>Plan.</w:t>
            </w:r>
          </w:p>
        </w:tc>
        <w:tc>
          <w:tcPr>
            <w:tcW w:w="4320" w:type="dxa"/>
            <w:gridSpan w:val="3"/>
          </w:tcPr>
          <w:p w14:paraId="293B4725" w14:textId="77777777" w:rsidR="009A628B" w:rsidRDefault="009C67B8">
            <w:pPr>
              <w:pStyle w:val="TableParagraph"/>
              <w:spacing w:before="72"/>
              <w:ind w:left="422" w:right="1139"/>
              <w:rPr>
                <w:rFonts w:ascii="Arial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0" distR="0" simplePos="0" relativeHeight="487343616" behindDoc="1" locked="0" layoutInCell="1" allowOverlap="1" wp14:anchorId="0F77A2D4" wp14:editId="7BAE665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56361</wp:posOffset>
                      </wp:positionV>
                      <wp:extent cx="140335" cy="4603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460375"/>
                                <a:chOff x="0" y="0"/>
                                <a:chExt cx="140335" cy="460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8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20"/>
                                  <a:ext cx="140208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0040"/>
                                  <a:ext cx="140208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12pt;margin-top:4.437882pt;width:11.05pt;height:36.25pt;mso-position-horizontal-relative:column;mso-position-vertical-relative:paragraph;z-index:-15972864" id="docshapegroup8" coordorigin="122,89" coordsize="221,725">
                      <v:shape style="position:absolute;left:122;top:88;width:221;height:221" type="#_x0000_t75" id="docshape9" stroked="false">
                        <v:imagedata r:id="rId9" o:title=""/>
                      </v:shape>
                      <v:shape style="position:absolute;left:122;top:340;width:221;height:221" type="#_x0000_t75" id="docshape10" stroked="false">
                        <v:imagedata r:id="rId10" o:title=""/>
                      </v:shape>
                      <v:shape style="position:absolute;left:122;top:592;width:221;height:221" type="#_x0000_t75" id="docshape11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</w:rPr>
              <w:t>Reading/Language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 xml:space="preserve">Arts </w:t>
            </w:r>
            <w:r>
              <w:rPr>
                <w:rFonts w:ascii="Arial"/>
                <w:spacing w:val="-4"/>
              </w:rPr>
              <w:t>Math</w:t>
            </w:r>
          </w:p>
          <w:p w14:paraId="62252005" w14:textId="77777777" w:rsidR="009A628B" w:rsidRDefault="009C67B8">
            <w:pPr>
              <w:pStyle w:val="TableParagraph"/>
              <w:spacing w:line="251" w:lineRule="exact"/>
              <w:ind w:left="422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Other</w:t>
            </w:r>
          </w:p>
          <w:p w14:paraId="454A47E4" w14:textId="77777777" w:rsidR="009A628B" w:rsidRDefault="009C67B8">
            <w:pPr>
              <w:pStyle w:val="TableParagraph"/>
              <w:tabs>
                <w:tab w:val="left" w:pos="3669"/>
              </w:tabs>
              <w:spacing w:before="1"/>
            </w:pPr>
            <w:r>
              <w:rPr>
                <w:rFonts w:ascii="Arial"/>
              </w:rPr>
              <w:t>(Specify)</w:t>
            </w:r>
            <w:r>
              <w:rPr>
                <w:rFonts w:ascii="Arial"/>
                <w:sz w:val="24"/>
              </w:rPr>
              <w:t>_</w:t>
            </w:r>
            <w:r>
              <w:t>Attendance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Behavior</w:t>
            </w:r>
            <w:r>
              <w:rPr>
                <w:u w:val="single"/>
              </w:rPr>
              <w:tab/>
            </w:r>
          </w:p>
        </w:tc>
      </w:tr>
      <w:tr w:rsidR="009A628B" w14:paraId="437FD0F7" w14:textId="77777777">
        <w:trPr>
          <w:trHeight w:val="513"/>
        </w:trPr>
        <w:tc>
          <w:tcPr>
            <w:tcW w:w="4321" w:type="dxa"/>
          </w:tcPr>
          <w:p w14:paraId="2E477102" w14:textId="77777777" w:rsidR="009A628B" w:rsidRDefault="009C67B8">
            <w:pPr>
              <w:pStyle w:val="TableParagraph"/>
              <w:spacing w:before="1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Principal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Name:</w:t>
            </w:r>
          </w:p>
        </w:tc>
        <w:tc>
          <w:tcPr>
            <w:tcW w:w="5849" w:type="dxa"/>
            <w:gridSpan w:val="4"/>
          </w:tcPr>
          <w:p w14:paraId="05C72269" w14:textId="77777777" w:rsidR="009A628B" w:rsidRDefault="009C67B8">
            <w:pPr>
              <w:pStyle w:val="TableParagraph"/>
              <w:spacing w:before="122"/>
            </w:pPr>
            <w:r>
              <w:t xml:space="preserve">Kimberly </w:t>
            </w:r>
            <w:r>
              <w:rPr>
                <w:spacing w:val="-2"/>
              </w:rPr>
              <w:t>Langford</w:t>
            </w:r>
          </w:p>
        </w:tc>
      </w:tr>
      <w:tr w:rsidR="009A628B" w14:paraId="62741793" w14:textId="77777777">
        <w:trPr>
          <w:trHeight w:val="530"/>
        </w:trPr>
        <w:tc>
          <w:tcPr>
            <w:tcW w:w="4321" w:type="dxa"/>
          </w:tcPr>
          <w:p w14:paraId="19805DC3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Principal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Address:</w:t>
            </w:r>
          </w:p>
        </w:tc>
        <w:tc>
          <w:tcPr>
            <w:tcW w:w="5849" w:type="dxa"/>
            <w:gridSpan w:val="4"/>
          </w:tcPr>
          <w:p w14:paraId="6C99C6FF" w14:textId="77777777" w:rsidR="009A628B" w:rsidRDefault="009C67B8">
            <w:pPr>
              <w:pStyle w:val="TableParagraph"/>
              <w:spacing w:before="128"/>
            </w:pPr>
            <w:hyperlink r:id="rId11">
              <w:r>
                <w:rPr>
                  <w:spacing w:val="-2"/>
                </w:rPr>
                <w:t>Kimberly.langford@ops.org</w:t>
              </w:r>
            </w:hyperlink>
          </w:p>
        </w:tc>
      </w:tr>
      <w:tr w:rsidR="009A628B" w14:paraId="163FFBB8" w14:textId="77777777">
        <w:trPr>
          <w:trHeight w:val="1060"/>
        </w:trPr>
        <w:tc>
          <w:tcPr>
            <w:tcW w:w="4321" w:type="dxa"/>
          </w:tcPr>
          <w:p w14:paraId="1AB954D2" w14:textId="77777777" w:rsidR="009A628B" w:rsidRDefault="009A628B">
            <w:pPr>
              <w:pStyle w:val="TableParagraph"/>
              <w:spacing w:before="115"/>
              <w:ind w:left="0"/>
              <w:rPr>
                <w:rFonts w:ascii="Arial"/>
                <w:i/>
                <w:sz w:val="24"/>
              </w:rPr>
            </w:pPr>
          </w:p>
          <w:p w14:paraId="52F7BDC7" w14:textId="77777777" w:rsidR="009A628B" w:rsidRDefault="009C67B8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Mailing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Address:</w:t>
            </w:r>
          </w:p>
        </w:tc>
        <w:tc>
          <w:tcPr>
            <w:tcW w:w="5849" w:type="dxa"/>
            <w:gridSpan w:val="4"/>
          </w:tcPr>
          <w:p w14:paraId="05384BB2" w14:textId="77777777" w:rsidR="009A628B" w:rsidRDefault="009A628B">
            <w:pPr>
              <w:pStyle w:val="TableParagraph"/>
              <w:spacing w:before="7"/>
              <w:ind w:left="0"/>
              <w:rPr>
                <w:rFonts w:ascii="Arial"/>
                <w:i/>
              </w:rPr>
            </w:pPr>
          </w:p>
          <w:p w14:paraId="5BBC9B51" w14:textId="77777777" w:rsidR="009A628B" w:rsidRDefault="009C67B8">
            <w:pPr>
              <w:pStyle w:val="TableParagraph"/>
            </w:pPr>
            <w:r>
              <w:t>6143</w:t>
            </w:r>
            <w:r>
              <w:rPr>
                <w:spacing w:val="-8"/>
              </w:rPr>
              <w:t xml:space="preserve"> </w:t>
            </w:r>
            <w:r>
              <w:t>Whitmore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Street</w:t>
            </w:r>
          </w:p>
          <w:p w14:paraId="6D9F6058" w14:textId="77777777" w:rsidR="009A628B" w:rsidRDefault="009C67B8">
            <w:pPr>
              <w:pStyle w:val="TableParagraph"/>
              <w:spacing w:before="1"/>
            </w:pPr>
            <w:r>
              <w:t>Omaha,</w:t>
            </w:r>
            <w:r>
              <w:rPr>
                <w:spacing w:val="-7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68152-</w:t>
            </w:r>
            <w:r>
              <w:rPr>
                <w:spacing w:val="-4"/>
              </w:rPr>
              <w:t>2260</w:t>
            </w:r>
          </w:p>
        </w:tc>
      </w:tr>
      <w:tr w:rsidR="009A628B" w14:paraId="0E7F38E4" w14:textId="77777777">
        <w:trPr>
          <w:trHeight w:val="530"/>
        </w:trPr>
        <w:tc>
          <w:tcPr>
            <w:tcW w:w="4321" w:type="dxa"/>
          </w:tcPr>
          <w:p w14:paraId="2FA87D1D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Phone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Number:</w:t>
            </w:r>
          </w:p>
        </w:tc>
        <w:tc>
          <w:tcPr>
            <w:tcW w:w="5849" w:type="dxa"/>
            <w:gridSpan w:val="4"/>
          </w:tcPr>
          <w:p w14:paraId="6DD48F02" w14:textId="77777777" w:rsidR="009A628B" w:rsidRDefault="009C67B8">
            <w:pPr>
              <w:pStyle w:val="TableParagraph"/>
              <w:spacing w:before="131"/>
            </w:pPr>
            <w:r>
              <w:rPr>
                <w:spacing w:val="-2"/>
              </w:rPr>
              <w:t>(531)299-</w:t>
            </w:r>
            <w:r>
              <w:rPr>
                <w:spacing w:val="-4"/>
              </w:rPr>
              <w:t>2360</w:t>
            </w:r>
          </w:p>
        </w:tc>
      </w:tr>
      <w:tr w:rsidR="009A628B" w14:paraId="01ED7D86" w14:textId="77777777">
        <w:trPr>
          <w:trHeight w:val="530"/>
        </w:trPr>
        <w:tc>
          <w:tcPr>
            <w:tcW w:w="4321" w:type="dxa"/>
          </w:tcPr>
          <w:p w14:paraId="41B62B5D" w14:textId="77777777" w:rsidR="009A628B" w:rsidRDefault="009C67B8">
            <w:pPr>
              <w:pStyle w:val="TableParagraph"/>
              <w:spacing w:line="276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Additional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Authorized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Contact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Person</w:t>
            </w:r>
          </w:p>
          <w:p w14:paraId="04AA72E5" w14:textId="77777777" w:rsidR="009A628B" w:rsidRDefault="009C67B8">
            <w:pPr>
              <w:pStyle w:val="TableParagraph"/>
              <w:spacing w:line="234" w:lineRule="exact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(Optional):</w:t>
            </w:r>
          </w:p>
        </w:tc>
        <w:tc>
          <w:tcPr>
            <w:tcW w:w="5849" w:type="dxa"/>
            <w:gridSpan w:val="4"/>
          </w:tcPr>
          <w:p w14:paraId="1A066215" w14:textId="77777777" w:rsidR="009A628B" w:rsidRDefault="009C67B8">
            <w:pPr>
              <w:pStyle w:val="TableParagraph"/>
              <w:spacing w:before="128"/>
            </w:pPr>
            <w:r>
              <w:t xml:space="preserve">Andrew </w:t>
            </w:r>
            <w:r>
              <w:rPr>
                <w:spacing w:val="-2"/>
              </w:rPr>
              <w:t>Samson</w:t>
            </w:r>
          </w:p>
        </w:tc>
      </w:tr>
      <w:tr w:rsidR="009A628B" w14:paraId="4F6E3650" w14:textId="77777777">
        <w:trPr>
          <w:trHeight w:val="530"/>
        </w:trPr>
        <w:tc>
          <w:tcPr>
            <w:tcW w:w="4321" w:type="dxa"/>
          </w:tcPr>
          <w:p w14:paraId="0EF53282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Additional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Contact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Person:</w:t>
            </w:r>
          </w:p>
        </w:tc>
        <w:tc>
          <w:tcPr>
            <w:tcW w:w="5849" w:type="dxa"/>
            <w:gridSpan w:val="4"/>
          </w:tcPr>
          <w:p w14:paraId="6F9F5AE0" w14:textId="77777777" w:rsidR="009A628B" w:rsidRDefault="009C67B8">
            <w:pPr>
              <w:pStyle w:val="TableParagraph"/>
              <w:spacing w:before="128"/>
            </w:pPr>
            <w:hyperlink r:id="rId12">
              <w:r>
                <w:rPr>
                  <w:spacing w:val="-2"/>
                </w:rPr>
                <w:t>andrew.samson@ops.org</w:t>
              </w:r>
            </w:hyperlink>
          </w:p>
        </w:tc>
      </w:tr>
      <w:tr w:rsidR="009A628B" w14:paraId="3FE58D62" w14:textId="77777777">
        <w:trPr>
          <w:trHeight w:val="530"/>
        </w:trPr>
        <w:tc>
          <w:tcPr>
            <w:tcW w:w="4321" w:type="dxa"/>
          </w:tcPr>
          <w:p w14:paraId="52268D7A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Superintendent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4"/>
                <w:sz w:val="24"/>
              </w:rPr>
              <w:t>Name:</w:t>
            </w:r>
          </w:p>
        </w:tc>
        <w:tc>
          <w:tcPr>
            <w:tcW w:w="5849" w:type="dxa"/>
            <w:gridSpan w:val="4"/>
          </w:tcPr>
          <w:p w14:paraId="2C0E692C" w14:textId="77777777" w:rsidR="009A628B" w:rsidRDefault="009C67B8">
            <w:pPr>
              <w:pStyle w:val="TableParagraph"/>
              <w:spacing w:before="128"/>
            </w:pPr>
            <w:r>
              <w:t>Mr.</w:t>
            </w:r>
            <w:r>
              <w:rPr>
                <w:spacing w:val="-1"/>
              </w:rPr>
              <w:t xml:space="preserve"> </w:t>
            </w:r>
            <w:r>
              <w:t>Matthew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Ray</w:t>
            </w:r>
          </w:p>
        </w:tc>
      </w:tr>
      <w:tr w:rsidR="009A628B" w14:paraId="07D78C2D" w14:textId="77777777">
        <w:trPr>
          <w:trHeight w:val="529"/>
        </w:trPr>
        <w:tc>
          <w:tcPr>
            <w:tcW w:w="4321" w:type="dxa"/>
          </w:tcPr>
          <w:p w14:paraId="646DBE9E" w14:textId="77777777" w:rsidR="009A628B" w:rsidRDefault="009C67B8">
            <w:pPr>
              <w:pStyle w:val="TableParagraph"/>
              <w:spacing w:before="1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Superintendent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Address:</w:t>
            </w:r>
          </w:p>
        </w:tc>
        <w:tc>
          <w:tcPr>
            <w:tcW w:w="5849" w:type="dxa"/>
            <w:gridSpan w:val="4"/>
          </w:tcPr>
          <w:p w14:paraId="6136A151" w14:textId="77777777" w:rsidR="009A628B" w:rsidRDefault="009C67B8">
            <w:pPr>
              <w:pStyle w:val="TableParagraph"/>
              <w:spacing w:before="128"/>
            </w:pPr>
            <w:hyperlink r:id="rId13">
              <w:r>
                <w:rPr>
                  <w:spacing w:val="-2"/>
                </w:rPr>
                <w:t>Matt.ray@ops.org</w:t>
              </w:r>
            </w:hyperlink>
          </w:p>
        </w:tc>
      </w:tr>
      <w:tr w:rsidR="009A628B" w14:paraId="13C09C23" w14:textId="77777777">
        <w:trPr>
          <w:trHeight w:val="181"/>
        </w:trPr>
        <w:tc>
          <w:tcPr>
            <w:tcW w:w="10170" w:type="dxa"/>
            <w:gridSpan w:val="5"/>
            <w:shd w:val="clear" w:color="auto" w:fill="BEBEBE"/>
          </w:tcPr>
          <w:p w14:paraId="73295577" w14:textId="77777777" w:rsidR="009A628B" w:rsidRDefault="009A628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A628B" w14:paraId="20E89DCE" w14:textId="77777777">
        <w:trPr>
          <w:trHeight w:val="421"/>
        </w:trPr>
        <w:tc>
          <w:tcPr>
            <w:tcW w:w="7988" w:type="dxa"/>
            <w:gridSpan w:val="3"/>
          </w:tcPr>
          <w:p w14:paraId="5F329F63" w14:textId="77777777" w:rsidR="009A628B" w:rsidRDefault="009C67B8">
            <w:pPr>
              <w:pStyle w:val="TableParagraph"/>
              <w:spacing w:before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Confirm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Instructional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Paras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Highly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Qualified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according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ESSA.</w:t>
            </w:r>
          </w:p>
        </w:tc>
        <w:tc>
          <w:tcPr>
            <w:tcW w:w="1299" w:type="dxa"/>
            <w:tcBorders>
              <w:right w:val="nil"/>
            </w:tcBorders>
          </w:tcPr>
          <w:p w14:paraId="34198D68" w14:textId="77777777" w:rsidR="009A628B" w:rsidRDefault="009C67B8">
            <w:pPr>
              <w:pStyle w:val="TableParagraph"/>
              <w:spacing w:before="86"/>
              <w:ind w:left="0" w:right="301"/>
              <w:jc w:val="right"/>
              <w:rPr>
                <w:rFonts w:ascii="Arial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6C993B2C" wp14:editId="4D7FF4E7">
                  <wp:extent cx="140589" cy="14020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</w:rPr>
              <w:t>Yes</w:t>
            </w:r>
          </w:p>
        </w:tc>
        <w:tc>
          <w:tcPr>
            <w:tcW w:w="883" w:type="dxa"/>
            <w:tcBorders>
              <w:left w:val="nil"/>
            </w:tcBorders>
          </w:tcPr>
          <w:p w14:paraId="53528C99" w14:textId="77777777" w:rsidR="009A628B" w:rsidRDefault="009C67B8">
            <w:pPr>
              <w:pStyle w:val="TableParagraph"/>
              <w:spacing w:before="86"/>
              <w:ind w:left="297" w:right="265"/>
              <w:jc w:val="center"/>
              <w:rPr>
                <w:rFonts w:ascii="Arial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0" distR="0" simplePos="0" relativeHeight="487344128" behindDoc="1" locked="0" layoutInCell="1" allowOverlap="1" wp14:anchorId="40E32DBD" wp14:editId="665E941C">
                      <wp:simplePos x="0" y="0"/>
                      <wp:positionH relativeFrom="column">
                        <wp:posOffset>5972</wp:posOffset>
                      </wp:positionH>
                      <wp:positionV relativeFrom="paragraph">
                        <wp:posOffset>65250</wp:posOffset>
                      </wp:positionV>
                      <wp:extent cx="140335" cy="140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470301pt;margin-top:5.137869pt;width:11.05pt;height:11.05pt;mso-position-horizontal-relative:column;mso-position-vertical-relative:paragraph;z-index:-15972352" id="docshapegroup12" coordorigin="9,103" coordsize="221,221">
                      <v:rect style="position:absolute;left:16;top:109;width:207;height:207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</w:rPr>
              <w:t>No</w:t>
            </w:r>
          </w:p>
        </w:tc>
      </w:tr>
      <w:tr w:rsidR="009A628B" w14:paraId="6A631531" w14:textId="77777777">
        <w:trPr>
          <w:trHeight w:val="676"/>
        </w:trPr>
        <w:tc>
          <w:tcPr>
            <w:tcW w:w="7988" w:type="dxa"/>
            <w:gridSpan w:val="3"/>
          </w:tcPr>
          <w:p w14:paraId="16FAA19C" w14:textId="77777777" w:rsidR="009A628B" w:rsidRDefault="009C67B8">
            <w:pPr>
              <w:pStyle w:val="TableParagraph"/>
              <w:spacing w:before="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Confirm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Schoolwide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available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District,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Parents and the Public.</w:t>
            </w:r>
          </w:p>
        </w:tc>
        <w:tc>
          <w:tcPr>
            <w:tcW w:w="1299" w:type="dxa"/>
            <w:tcBorders>
              <w:right w:val="nil"/>
            </w:tcBorders>
          </w:tcPr>
          <w:p w14:paraId="281692DF" w14:textId="77777777" w:rsidR="009A628B" w:rsidRDefault="009C67B8">
            <w:pPr>
              <w:pStyle w:val="TableParagraph"/>
              <w:spacing w:before="211"/>
              <w:ind w:left="0" w:right="301"/>
              <w:jc w:val="right"/>
              <w:rPr>
                <w:rFonts w:ascii="Arial"/>
              </w:rPr>
            </w:pPr>
            <w:r>
              <w:rPr>
                <w:noProof/>
                <w:position w:val="-2"/>
              </w:rPr>
              <w:drawing>
                <wp:inline distT="0" distB="0" distL="0" distR="0" wp14:anchorId="5564D7F4" wp14:editId="18BD870E">
                  <wp:extent cx="140589" cy="14020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Arial"/>
              </w:rPr>
              <w:t>Yes</w:t>
            </w:r>
          </w:p>
        </w:tc>
        <w:tc>
          <w:tcPr>
            <w:tcW w:w="883" w:type="dxa"/>
            <w:tcBorders>
              <w:left w:val="nil"/>
            </w:tcBorders>
          </w:tcPr>
          <w:p w14:paraId="050D4D82" w14:textId="77777777" w:rsidR="009A628B" w:rsidRDefault="009C67B8">
            <w:pPr>
              <w:pStyle w:val="TableParagraph"/>
              <w:spacing w:before="211"/>
              <w:ind w:left="297" w:right="265"/>
              <w:jc w:val="center"/>
              <w:rPr>
                <w:rFonts w:ascii="Arial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0" distR="0" simplePos="0" relativeHeight="487344640" behindDoc="1" locked="0" layoutInCell="1" allowOverlap="1" wp14:anchorId="39F2EEA4" wp14:editId="37B9D927">
                      <wp:simplePos x="0" y="0"/>
                      <wp:positionH relativeFrom="column">
                        <wp:posOffset>5972</wp:posOffset>
                      </wp:positionH>
                      <wp:positionV relativeFrom="paragraph">
                        <wp:posOffset>144625</wp:posOffset>
                      </wp:positionV>
                      <wp:extent cx="140335" cy="1403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470301pt;margin-top:11.387871pt;width:11.05pt;height:11.05pt;mso-position-horizontal-relative:column;mso-position-vertical-relative:paragraph;z-index:-15971840" id="docshapegroup14" coordorigin="9,228" coordsize="221,221">
                      <v:rect style="position:absolute;left:16;top:234;width:207;height:207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pacing w:val="-5"/>
              </w:rPr>
              <w:t>No</w:t>
            </w:r>
          </w:p>
        </w:tc>
      </w:tr>
    </w:tbl>
    <w:p w14:paraId="7630F601" w14:textId="77777777" w:rsidR="009A628B" w:rsidRDefault="009A628B">
      <w:pPr>
        <w:pStyle w:val="TableParagraph"/>
        <w:jc w:val="center"/>
        <w:rPr>
          <w:rFonts w:ascii="Arial"/>
        </w:rPr>
        <w:sectPr w:rsidR="009A628B">
          <w:footerReference w:type="default" r:id="rId15"/>
          <w:type w:val="continuous"/>
          <w:pgSz w:w="12240" w:h="15840"/>
          <w:pgMar w:top="1100" w:right="720" w:bottom="1060" w:left="1080" w:header="0" w:footer="868" w:gutter="0"/>
          <w:pgNumType w:start="1"/>
          <w:cols w:space="720"/>
        </w:sect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812"/>
        <w:gridCol w:w="89"/>
        <w:gridCol w:w="1351"/>
        <w:gridCol w:w="900"/>
        <w:gridCol w:w="360"/>
        <w:gridCol w:w="268"/>
        <w:gridCol w:w="539"/>
        <w:gridCol w:w="270"/>
        <w:gridCol w:w="3328"/>
      </w:tblGrid>
      <w:tr w:rsidR="009A628B" w14:paraId="5BDC402E" w14:textId="77777777">
        <w:trPr>
          <w:trHeight w:val="253"/>
        </w:trPr>
        <w:tc>
          <w:tcPr>
            <w:tcW w:w="10166" w:type="dxa"/>
            <w:gridSpan w:val="10"/>
            <w:shd w:val="clear" w:color="auto" w:fill="BEBEBE"/>
          </w:tcPr>
          <w:p w14:paraId="4F5A7235" w14:textId="77777777" w:rsidR="009A628B" w:rsidRDefault="009A628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A628B" w14:paraId="7C74D1E6" w14:textId="77777777">
        <w:trPr>
          <w:trHeight w:val="441"/>
        </w:trPr>
        <w:tc>
          <w:tcPr>
            <w:tcW w:w="5761" w:type="dxa"/>
            <w:gridSpan w:val="6"/>
            <w:tcBorders>
              <w:bottom w:val="nil"/>
            </w:tcBorders>
          </w:tcPr>
          <w:p w14:paraId="2B971840" w14:textId="77777777" w:rsidR="009A628B" w:rsidRDefault="009C67B8">
            <w:pPr>
              <w:pStyle w:val="TableParagraph"/>
              <w:ind w:left="13" w:right="3"/>
              <w:jc w:val="center"/>
              <w:rPr>
                <w:rFonts w:ascii="Arial"/>
              </w:rPr>
            </w:pPr>
            <w:r>
              <w:rPr>
                <w:rFonts w:ascii="Arial"/>
                <w:u w:val="single"/>
              </w:rPr>
              <w:t>Names</w:t>
            </w:r>
            <w:r>
              <w:rPr>
                <w:rFonts w:ascii="Arial"/>
                <w:spacing w:val="-6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>of</w:t>
            </w:r>
            <w:r>
              <w:rPr>
                <w:rFonts w:ascii="Arial"/>
                <w:spacing w:val="-3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>Planning</w:t>
            </w:r>
            <w:r>
              <w:rPr>
                <w:rFonts w:ascii="Arial"/>
                <w:spacing w:val="-4"/>
                <w:u w:val="single"/>
              </w:rPr>
              <w:t xml:space="preserve"> Team</w:t>
            </w:r>
          </w:p>
          <w:p w14:paraId="5E8A2C89" w14:textId="77777777" w:rsidR="009A628B" w:rsidRDefault="009C67B8">
            <w:pPr>
              <w:pStyle w:val="TableParagraph"/>
              <w:spacing w:line="168" w:lineRule="exact"/>
              <w:ind w:left="13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</w:t>
            </w:r>
            <w:proofErr w:type="gramStart"/>
            <w:r>
              <w:rPr>
                <w:rFonts w:ascii="Arial"/>
                <w:i/>
                <w:sz w:val="16"/>
              </w:rPr>
              <w:t>include</w:t>
            </w:r>
            <w:proofErr w:type="gramEnd"/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staff,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FF0000"/>
                <w:sz w:val="16"/>
              </w:rPr>
              <w:t>parents</w:t>
            </w:r>
            <w:r>
              <w:rPr>
                <w:rFonts w:ascii="Arial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&amp;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at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least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FF0000"/>
                <w:sz w:val="16"/>
              </w:rPr>
              <w:t>one</w:t>
            </w:r>
            <w:r>
              <w:rPr>
                <w:rFonts w:ascii="Arial"/>
                <w:i/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FF0000"/>
                <w:sz w:val="16"/>
              </w:rPr>
              <w:t>student</w:t>
            </w:r>
            <w:r>
              <w:rPr>
                <w:rFonts w:ascii="Arial"/>
                <w:i/>
                <w:color w:val="FF0000"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"/>
                <w:i/>
                <w:color w:val="FF0000"/>
                <w:sz w:val="16"/>
              </w:rPr>
              <w:t>if</w:t>
            </w:r>
            <w:proofErr w:type="gramEnd"/>
            <w:r>
              <w:rPr>
                <w:rFonts w:ascii="Arial"/>
                <w:i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FF0000"/>
                <w:sz w:val="16"/>
              </w:rPr>
              <w:t>Secondary</w:t>
            </w:r>
            <w:r>
              <w:rPr>
                <w:rFonts w:ascii="Arial"/>
                <w:i/>
                <w:color w:val="FF0000"/>
                <w:spacing w:val="-2"/>
                <w:sz w:val="16"/>
              </w:rPr>
              <w:t xml:space="preserve"> School</w:t>
            </w:r>
            <w:r>
              <w:rPr>
                <w:rFonts w:ascii="Arial"/>
                <w:i/>
                <w:spacing w:val="-2"/>
                <w:sz w:val="16"/>
              </w:rPr>
              <w:t>)</w:t>
            </w:r>
          </w:p>
        </w:tc>
        <w:tc>
          <w:tcPr>
            <w:tcW w:w="4405" w:type="dxa"/>
            <w:gridSpan w:val="4"/>
            <w:tcBorders>
              <w:bottom w:val="nil"/>
            </w:tcBorders>
          </w:tcPr>
          <w:p w14:paraId="75DB6313" w14:textId="77777777" w:rsidR="009A628B" w:rsidRDefault="009C67B8">
            <w:pPr>
              <w:pStyle w:val="TableParagraph"/>
              <w:spacing w:before="91"/>
              <w:ind w:left="595"/>
              <w:rPr>
                <w:rFonts w:ascii="Arial"/>
              </w:rPr>
            </w:pPr>
            <w:r>
              <w:rPr>
                <w:rFonts w:ascii="Arial"/>
                <w:u w:val="single"/>
              </w:rPr>
              <w:t>Titles</w:t>
            </w:r>
            <w:r>
              <w:rPr>
                <w:rFonts w:ascii="Arial"/>
                <w:spacing w:val="-7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>of</w:t>
            </w:r>
            <w:r>
              <w:rPr>
                <w:rFonts w:ascii="Arial"/>
                <w:spacing w:val="-4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>those</w:t>
            </w:r>
            <w:r>
              <w:rPr>
                <w:rFonts w:ascii="Arial"/>
                <w:spacing w:val="-5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>on</w:t>
            </w:r>
            <w:r>
              <w:rPr>
                <w:rFonts w:ascii="Arial"/>
                <w:spacing w:val="-4"/>
                <w:u w:val="single"/>
              </w:rPr>
              <w:t xml:space="preserve"> </w:t>
            </w:r>
            <w:r>
              <w:rPr>
                <w:rFonts w:ascii="Arial"/>
                <w:u w:val="single"/>
              </w:rPr>
              <w:t>Planning</w:t>
            </w:r>
            <w:r>
              <w:rPr>
                <w:rFonts w:ascii="Arial"/>
                <w:spacing w:val="-4"/>
                <w:u w:val="single"/>
              </w:rPr>
              <w:t xml:space="preserve"> Team</w:t>
            </w:r>
          </w:p>
        </w:tc>
      </w:tr>
      <w:tr w:rsidR="009A628B" w14:paraId="4FC96E51" w14:textId="77777777">
        <w:trPr>
          <w:trHeight w:val="3768"/>
        </w:trPr>
        <w:tc>
          <w:tcPr>
            <w:tcW w:w="4501" w:type="dxa"/>
            <w:gridSpan w:val="4"/>
            <w:tcBorders>
              <w:top w:val="nil"/>
              <w:right w:val="nil"/>
            </w:tcBorders>
          </w:tcPr>
          <w:p w14:paraId="28A56A74" w14:textId="77777777" w:rsidR="009A628B" w:rsidRDefault="009C67B8">
            <w:pPr>
              <w:pStyle w:val="TableParagraph"/>
              <w:spacing w:before="247"/>
              <w:ind w:left="1836" w:right="571" w:firstLine="2"/>
              <w:jc w:val="center"/>
            </w:pPr>
            <w:r>
              <w:t>Elizabeth Bennet Christopher</w:t>
            </w:r>
            <w:r>
              <w:rPr>
                <w:spacing w:val="-13"/>
              </w:rPr>
              <w:t xml:space="preserve"> </w:t>
            </w:r>
            <w:r>
              <w:t>Humphries Nisha Davis</w:t>
            </w:r>
          </w:p>
          <w:p w14:paraId="6CF1AE64" w14:textId="77777777" w:rsidR="009A628B" w:rsidRDefault="009C67B8">
            <w:pPr>
              <w:pStyle w:val="TableParagraph"/>
              <w:ind w:left="1986" w:right="71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5152" behindDoc="1" locked="0" layoutInCell="1" allowOverlap="1" wp14:anchorId="6FCC8342" wp14:editId="13D46FDE">
                      <wp:simplePos x="0" y="0"/>
                      <wp:positionH relativeFrom="column">
                        <wp:posOffset>1617217</wp:posOffset>
                      </wp:positionH>
                      <wp:positionV relativeFrom="paragraph">
                        <wp:posOffset>672511</wp:posOffset>
                      </wp:positionV>
                      <wp:extent cx="424180" cy="1079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976" y="10668"/>
                                      </a:lnTo>
                                      <a:lnTo>
                                        <a:pt x="42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39996pt;margin-top:52.953632pt;width:33.4pt;height:.85pt;mso-position-horizontal-relative:column;mso-position-vertical-relative:paragraph;z-index:-15971328" id="docshapegroup16" coordorigin="2547,1059" coordsize="668,17">
                      <v:rect style="position:absolute;left:2546;top:1059;width:668;height:17" id="docshape1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5664" behindDoc="1" locked="0" layoutInCell="1" allowOverlap="1" wp14:anchorId="57D458E9" wp14:editId="0863C481">
                      <wp:simplePos x="0" y="0"/>
                      <wp:positionH relativeFrom="column">
                        <wp:posOffset>1617217</wp:posOffset>
                      </wp:positionH>
                      <wp:positionV relativeFrom="paragraph">
                        <wp:posOffset>847771</wp:posOffset>
                      </wp:positionV>
                      <wp:extent cx="424180" cy="1079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976" y="10668"/>
                                      </a:lnTo>
                                      <a:lnTo>
                                        <a:pt x="42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39996pt;margin-top:66.753624pt;width:33.4pt;height:.85pt;mso-position-horizontal-relative:column;mso-position-vertical-relative:paragraph;z-index:-15970816" id="docshapegroup18" coordorigin="2547,1335" coordsize="668,17">
                      <v:rect style="position:absolute;left:2546;top:1335;width:668;height:17" id="docshape1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6176" behindDoc="1" locked="0" layoutInCell="1" allowOverlap="1" wp14:anchorId="767644E1" wp14:editId="323D5889">
                      <wp:simplePos x="0" y="0"/>
                      <wp:positionH relativeFrom="column">
                        <wp:posOffset>1617217</wp:posOffset>
                      </wp:positionH>
                      <wp:positionV relativeFrom="paragraph">
                        <wp:posOffset>1023031</wp:posOffset>
                      </wp:positionV>
                      <wp:extent cx="424180" cy="1079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976" y="10668"/>
                                      </a:lnTo>
                                      <a:lnTo>
                                        <a:pt x="42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39996pt;margin-top:80.553635pt;width:33.4pt;height:.85pt;mso-position-horizontal-relative:column;mso-position-vertical-relative:paragraph;z-index:-15970304" id="docshapegroup20" coordorigin="2547,1611" coordsize="668,17">
                      <v:rect style="position:absolute;left:2546;top:1611;width:668;height:17" id="docshape2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6688" behindDoc="1" locked="0" layoutInCell="1" allowOverlap="1" wp14:anchorId="767A4FB7" wp14:editId="4D51186A">
                      <wp:simplePos x="0" y="0"/>
                      <wp:positionH relativeFrom="column">
                        <wp:posOffset>1617217</wp:posOffset>
                      </wp:positionH>
                      <wp:positionV relativeFrom="paragraph">
                        <wp:posOffset>1198291</wp:posOffset>
                      </wp:positionV>
                      <wp:extent cx="424180" cy="1079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976" y="10668"/>
                                      </a:lnTo>
                                      <a:lnTo>
                                        <a:pt x="42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39996pt;margin-top:94.35363pt;width:33.4pt;height:.85pt;mso-position-horizontal-relative:column;mso-position-vertical-relative:paragraph;z-index:-15969792" id="docshapegroup22" coordorigin="2547,1887" coordsize="668,17">
                      <v:rect style="position:absolute;left:2546;top:1887;width:668;height:17" id="docshape2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7200" behindDoc="1" locked="0" layoutInCell="1" allowOverlap="1" wp14:anchorId="3B227AF1" wp14:editId="34D340A0">
                      <wp:simplePos x="0" y="0"/>
                      <wp:positionH relativeFrom="column">
                        <wp:posOffset>1617217</wp:posOffset>
                      </wp:positionH>
                      <wp:positionV relativeFrom="paragraph">
                        <wp:posOffset>1373551</wp:posOffset>
                      </wp:positionV>
                      <wp:extent cx="424180" cy="1079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976" y="10668"/>
                                      </a:lnTo>
                                      <a:lnTo>
                                        <a:pt x="42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39996pt;margin-top:108.153633pt;width:33.4pt;height:.85pt;mso-position-horizontal-relative:column;mso-position-vertical-relative:paragraph;z-index:-15969280" id="docshapegroup24" coordorigin="2547,2163" coordsize="668,17">
                      <v:rect style="position:absolute;left:2546;top:2163;width:668;height:17" id="docshape2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7712" behindDoc="1" locked="0" layoutInCell="1" allowOverlap="1" wp14:anchorId="27630222" wp14:editId="1C559B2F">
                      <wp:simplePos x="0" y="0"/>
                      <wp:positionH relativeFrom="column">
                        <wp:posOffset>1617217</wp:posOffset>
                      </wp:positionH>
                      <wp:positionV relativeFrom="paragraph">
                        <wp:posOffset>1549192</wp:posOffset>
                      </wp:positionV>
                      <wp:extent cx="424180" cy="1079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9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976" y="10668"/>
                                      </a:lnTo>
                                      <a:lnTo>
                                        <a:pt x="423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27.339996pt;margin-top:121.983635pt;width:33.4pt;height:.85pt;mso-position-horizontal-relative:column;mso-position-vertical-relative:paragraph;z-index:-15968768" id="docshapegroup26" coordorigin="2547,2440" coordsize="668,17">
                      <v:rect style="position:absolute;left:2546;top:2439;width:668;height:17" id="docshape2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Andrew</w:t>
            </w:r>
            <w:r>
              <w:rPr>
                <w:spacing w:val="-13"/>
              </w:rPr>
              <w:t xml:space="preserve"> </w:t>
            </w:r>
            <w:r>
              <w:t>Samson Teresa Carlson Aiden Edwards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0EBC32C2" w14:textId="77777777" w:rsidR="009A628B" w:rsidRDefault="009A62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64F3FCD7" w14:textId="77777777" w:rsidR="009A628B" w:rsidRDefault="009A62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05" w:type="dxa"/>
            <w:gridSpan w:val="4"/>
            <w:tcBorders>
              <w:top w:val="nil"/>
            </w:tcBorders>
          </w:tcPr>
          <w:p w14:paraId="7F379F11" w14:textId="77777777" w:rsidR="009A628B" w:rsidRDefault="009C67B8">
            <w:pPr>
              <w:pStyle w:val="TableParagraph"/>
              <w:ind w:left="1483" w:right="1464" w:hanging="2"/>
              <w:jc w:val="center"/>
            </w:pPr>
            <w:r>
              <w:rPr>
                <w:rFonts w:ascii="Arial"/>
                <w:spacing w:val="-2"/>
                <w:sz w:val="24"/>
                <w:u w:val="single"/>
              </w:rPr>
              <w:t>Parent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  <w:u w:val="single"/>
              </w:rPr>
              <w:t>Administrator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t>Title</w:t>
            </w:r>
            <w:r>
              <w:rPr>
                <w:spacing w:val="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Facilitator</w:t>
            </w:r>
          </w:p>
          <w:p w14:paraId="13DE3CA6" w14:textId="77777777" w:rsidR="009A628B" w:rsidRDefault="009C67B8">
            <w:pPr>
              <w:pStyle w:val="TableParagraph"/>
              <w:ind w:left="1845" w:right="1150" w:hanging="6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8224" behindDoc="1" locked="0" layoutInCell="1" allowOverlap="1" wp14:anchorId="1B2F22D5" wp14:editId="7A58072A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670987</wp:posOffset>
                      </wp:positionV>
                      <wp:extent cx="424180" cy="107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52.833637pt;width:33.4pt;height:.85pt;mso-position-horizontal-relative:column;mso-position-vertical-relative:paragraph;z-index:-15968256" id="docshapegroup28" coordorigin="1870,1057" coordsize="668,17">
                      <v:rect style="position:absolute;left:1869;top:1056;width:668;height:17" id="docshape2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8736" behindDoc="1" locked="0" layoutInCell="1" allowOverlap="1" wp14:anchorId="1E17C288" wp14:editId="108EA105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846247</wp:posOffset>
                      </wp:positionV>
                      <wp:extent cx="424180" cy="1079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66.633629pt;width:33.4pt;height:.85pt;mso-position-horizontal-relative:column;mso-position-vertical-relative:paragraph;z-index:-15967744" id="docshapegroup30" coordorigin="1870,1333" coordsize="668,17">
                      <v:rect style="position:absolute;left:1869;top:1332;width:668;height:17" id="docshape3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9248" behindDoc="1" locked="0" layoutInCell="1" allowOverlap="1" wp14:anchorId="4AC3E67A" wp14:editId="586DAFDC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1021507</wp:posOffset>
                      </wp:positionV>
                      <wp:extent cx="424180" cy="1079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80.43364pt;width:33.4pt;height:.85pt;mso-position-horizontal-relative:column;mso-position-vertical-relative:paragraph;z-index:-15967232" id="docshapegroup32" coordorigin="1870,1609" coordsize="668,17">
                      <v:rect style="position:absolute;left:1869;top:1608;width:668;height:17" id="docshape3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49760" behindDoc="1" locked="0" layoutInCell="1" allowOverlap="1" wp14:anchorId="03006716" wp14:editId="417F7A81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1196767</wp:posOffset>
                      </wp:positionV>
                      <wp:extent cx="424180" cy="1079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94.233635pt;width:33.4pt;height:.85pt;mso-position-horizontal-relative:column;mso-position-vertical-relative:paragraph;z-index:-15966720" id="docshapegroup34" coordorigin="1870,1885" coordsize="668,17">
                      <v:rect style="position:absolute;left:1869;top:1884;width:668;height:17" id="docshape35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0272" behindDoc="1" locked="0" layoutInCell="1" allowOverlap="1" wp14:anchorId="528B7397" wp14:editId="4ADE58B2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1372027</wp:posOffset>
                      </wp:positionV>
                      <wp:extent cx="424180" cy="1079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108.033638pt;width:33.4pt;height:.85pt;mso-position-horizontal-relative:column;mso-position-vertical-relative:paragraph;z-index:-15966208" id="docshapegroup36" coordorigin="1870,2161" coordsize="668,17">
                      <v:rect style="position:absolute;left:1869;top:2160;width:668;height:17" id="docshape37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0784" behindDoc="1" locked="0" layoutInCell="1" allowOverlap="1" wp14:anchorId="4EFD93A2" wp14:editId="71158810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1547287</wp:posOffset>
                      </wp:positionV>
                      <wp:extent cx="424180" cy="1079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121.833641pt;width:33.4pt;height:.85pt;mso-position-horizontal-relative:column;mso-position-vertical-relative:paragraph;z-index:-15965696" id="docshapegroup38" coordorigin="1870,2437" coordsize="668,17">
                      <v:rect style="position:absolute;left:1869;top:2436;width:668;height:17" id="docshape39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351296" behindDoc="1" locked="0" layoutInCell="1" allowOverlap="1" wp14:anchorId="6211C253" wp14:editId="5E58D560">
                      <wp:simplePos x="0" y="0"/>
                      <wp:positionH relativeFrom="column">
                        <wp:posOffset>1187195</wp:posOffset>
                      </wp:positionH>
                      <wp:positionV relativeFrom="paragraph">
                        <wp:posOffset>1722928</wp:posOffset>
                      </wp:positionV>
                      <wp:extent cx="424180" cy="1079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180" cy="10795"/>
                                <a:chOff x="0" y="0"/>
                                <a:chExt cx="424180" cy="1079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241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4180" h="10795">
                                      <a:moveTo>
                                        <a:pt x="423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3672" y="10668"/>
                                      </a:lnTo>
                                      <a:lnTo>
                                        <a:pt x="423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3.479996pt;margin-top:135.663635pt;width:33.4pt;height:.85pt;mso-position-horizontal-relative:column;mso-position-vertical-relative:paragraph;z-index:-15965184" id="docshapegroup40" coordorigin="1870,2713" coordsize="668,17">
                      <v:rect style="position:absolute;left:1869;top:2713;width:668;height:17" id="docshape41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t>Instructional</w:t>
            </w:r>
            <w:r>
              <w:rPr>
                <w:spacing w:val="-13"/>
              </w:rPr>
              <w:t xml:space="preserve"> </w:t>
            </w:r>
            <w:r>
              <w:t xml:space="preserve">Facilitator </w:t>
            </w:r>
            <w:r>
              <w:rPr>
                <w:spacing w:val="-2"/>
              </w:rPr>
              <w:t>Teacher Student</w:t>
            </w:r>
          </w:p>
        </w:tc>
      </w:tr>
      <w:tr w:rsidR="009A628B" w14:paraId="099D21EC" w14:textId="77777777">
        <w:trPr>
          <w:trHeight w:val="710"/>
        </w:trPr>
        <w:tc>
          <w:tcPr>
            <w:tcW w:w="10166" w:type="dxa"/>
            <w:gridSpan w:val="10"/>
            <w:shd w:val="clear" w:color="auto" w:fill="D9D9D9"/>
          </w:tcPr>
          <w:p w14:paraId="7D99F43C" w14:textId="77777777" w:rsidR="009A628B" w:rsidRDefault="009C67B8">
            <w:pPr>
              <w:pStyle w:val="TableParagraph"/>
              <w:spacing w:before="67"/>
              <w:ind w:left="14" w:right="2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School</w:t>
            </w:r>
            <w:r>
              <w:rPr>
                <w:rFonts w:ascii="Arial"/>
                <w:b/>
                <w:spacing w:val="-10"/>
                <w:sz w:val="32"/>
              </w:rPr>
              <w:t xml:space="preserve"> </w:t>
            </w:r>
            <w:r>
              <w:rPr>
                <w:rFonts w:ascii="Arial"/>
                <w:b/>
                <w:spacing w:val="-2"/>
                <w:sz w:val="32"/>
              </w:rPr>
              <w:t>Information</w:t>
            </w:r>
          </w:p>
          <w:p w14:paraId="163BA7B2" w14:textId="77777777" w:rsidR="009A628B" w:rsidRDefault="009C67B8">
            <w:pPr>
              <w:pStyle w:val="TableParagraph"/>
              <w:ind w:left="14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(As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of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i/>
                <w:sz w:val="18"/>
              </w:rPr>
              <w:t>the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last</w:t>
            </w:r>
            <w:proofErr w:type="gramEnd"/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Friday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in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September)</w:t>
            </w:r>
          </w:p>
        </w:tc>
      </w:tr>
      <w:tr w:rsidR="009A628B" w14:paraId="5E888322" w14:textId="77777777">
        <w:trPr>
          <w:trHeight w:val="467"/>
        </w:trPr>
        <w:tc>
          <w:tcPr>
            <w:tcW w:w="2249" w:type="dxa"/>
          </w:tcPr>
          <w:p w14:paraId="6C2B0E6F" w14:textId="77777777" w:rsidR="009A628B" w:rsidRDefault="009C67B8">
            <w:pPr>
              <w:pStyle w:val="TableParagraph"/>
              <w:spacing w:before="91"/>
            </w:pPr>
            <w:r>
              <w:rPr>
                <w:rFonts w:ascii="Arial"/>
                <w:sz w:val="24"/>
              </w:rPr>
              <w:t>Enrollment: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spacing w:val="-5"/>
              </w:rPr>
              <w:t>670</w:t>
            </w:r>
          </w:p>
        </w:tc>
        <w:tc>
          <w:tcPr>
            <w:tcW w:w="3152" w:type="dxa"/>
            <w:gridSpan w:val="4"/>
          </w:tcPr>
          <w:p w14:paraId="4AD59EE7" w14:textId="77777777" w:rsidR="009A628B" w:rsidRDefault="009C67B8">
            <w:pPr>
              <w:pStyle w:val="TableParagraph"/>
              <w:spacing w:before="96"/>
              <w:ind w:left="108"/>
            </w:pPr>
            <w:r>
              <w:rPr>
                <w:rFonts w:ascii="Arial"/>
                <w:sz w:val="23"/>
              </w:rPr>
              <w:t>Average</w:t>
            </w:r>
            <w:r>
              <w:rPr>
                <w:rFonts w:ascii="Arial"/>
                <w:spacing w:val="-5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Class</w:t>
            </w:r>
            <w:r>
              <w:rPr>
                <w:rFonts w:ascii="Arial"/>
                <w:spacing w:val="-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Size:</w:t>
            </w:r>
            <w:r>
              <w:rPr>
                <w:rFonts w:ascii="Arial"/>
                <w:spacing w:val="61"/>
                <w:sz w:val="23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4765" w:type="dxa"/>
            <w:gridSpan w:val="5"/>
          </w:tcPr>
          <w:p w14:paraId="003DD106" w14:textId="77777777" w:rsidR="009A628B" w:rsidRDefault="009C67B8">
            <w:pPr>
              <w:pStyle w:val="TableParagraph"/>
              <w:spacing w:before="96"/>
            </w:pPr>
            <w:r>
              <w:rPr>
                <w:rFonts w:ascii="Arial"/>
                <w:sz w:val="23"/>
              </w:rPr>
              <w:t>Number</w:t>
            </w:r>
            <w:r>
              <w:rPr>
                <w:rFonts w:ascii="Arial"/>
                <w:spacing w:val="-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of</w:t>
            </w:r>
            <w:r>
              <w:rPr>
                <w:rFonts w:ascii="Arial"/>
                <w:spacing w:val="-1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Certified</w:t>
            </w:r>
            <w:r>
              <w:rPr>
                <w:rFonts w:ascii="Arial"/>
                <w:spacing w:val="-4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Instruction</w:t>
            </w:r>
            <w:r>
              <w:rPr>
                <w:rFonts w:ascii="Arial"/>
                <w:spacing w:val="-3"/>
                <w:sz w:val="23"/>
              </w:rPr>
              <w:t xml:space="preserve"> </w:t>
            </w:r>
            <w:r>
              <w:rPr>
                <w:rFonts w:ascii="Arial"/>
                <w:sz w:val="23"/>
              </w:rPr>
              <w:t>Staff:</w:t>
            </w:r>
            <w:r>
              <w:rPr>
                <w:rFonts w:ascii="Arial"/>
                <w:spacing w:val="66"/>
                <w:sz w:val="23"/>
              </w:rPr>
              <w:t xml:space="preserve"> </w:t>
            </w:r>
            <w:r>
              <w:rPr>
                <w:spacing w:val="-5"/>
              </w:rPr>
              <w:t>43</w:t>
            </w:r>
          </w:p>
        </w:tc>
      </w:tr>
      <w:tr w:rsidR="009A628B" w14:paraId="5ADAEC4E" w14:textId="77777777">
        <w:trPr>
          <w:trHeight w:val="275"/>
        </w:trPr>
        <w:tc>
          <w:tcPr>
            <w:tcW w:w="10166" w:type="dxa"/>
            <w:gridSpan w:val="10"/>
            <w:shd w:val="clear" w:color="auto" w:fill="D9D9D9"/>
          </w:tcPr>
          <w:p w14:paraId="361B92C9" w14:textId="77777777" w:rsidR="009A628B" w:rsidRDefault="009C67B8">
            <w:pPr>
              <w:pStyle w:val="TableParagraph"/>
              <w:spacing w:line="255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Race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Ethnicity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Percentages</w:t>
            </w:r>
          </w:p>
        </w:tc>
      </w:tr>
      <w:tr w:rsidR="009A628B" w14:paraId="09AAEE3E" w14:textId="77777777">
        <w:trPr>
          <w:trHeight w:val="431"/>
        </w:trPr>
        <w:tc>
          <w:tcPr>
            <w:tcW w:w="3150" w:type="dxa"/>
            <w:gridSpan w:val="3"/>
          </w:tcPr>
          <w:p w14:paraId="1BA84A86" w14:textId="77777777" w:rsidR="009A628B" w:rsidRDefault="009C67B8">
            <w:pPr>
              <w:pStyle w:val="TableParagraph"/>
              <w:spacing w:before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White: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t>14</w:t>
            </w:r>
            <w:r>
              <w:rPr>
                <w:spacing w:val="17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  <w:tc>
          <w:tcPr>
            <w:tcW w:w="3418" w:type="dxa"/>
            <w:gridSpan w:val="5"/>
          </w:tcPr>
          <w:p w14:paraId="223FB685" w14:textId="77777777" w:rsidR="009A628B" w:rsidRDefault="009C67B8">
            <w:pPr>
              <w:pStyle w:val="TableParagraph"/>
              <w:spacing w:before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Hispanic: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t>11</w:t>
            </w:r>
            <w:r>
              <w:rPr>
                <w:spacing w:val="17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  <w:tc>
          <w:tcPr>
            <w:tcW w:w="3598" w:type="dxa"/>
            <w:gridSpan w:val="2"/>
          </w:tcPr>
          <w:p w14:paraId="0149DCDE" w14:textId="77777777" w:rsidR="009A628B" w:rsidRDefault="009C67B8">
            <w:pPr>
              <w:pStyle w:val="TableParagraph"/>
              <w:spacing w:before="74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Asian:</w:t>
            </w:r>
            <w:r>
              <w:rPr>
                <w:rFonts w:ascii="Arial"/>
                <w:spacing w:val="62"/>
                <w:sz w:val="24"/>
              </w:rPr>
              <w:t xml:space="preserve"> </w:t>
            </w:r>
            <w:r>
              <w:t>28</w:t>
            </w:r>
            <w:r>
              <w:rPr>
                <w:spacing w:val="17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</w:tr>
      <w:tr w:rsidR="009A628B" w14:paraId="4E1437C9" w14:textId="77777777">
        <w:trPr>
          <w:trHeight w:val="429"/>
        </w:trPr>
        <w:tc>
          <w:tcPr>
            <w:tcW w:w="4501" w:type="dxa"/>
            <w:gridSpan w:val="4"/>
          </w:tcPr>
          <w:p w14:paraId="7D827FD6" w14:textId="77777777" w:rsidR="009A628B" w:rsidRDefault="009C67B8">
            <w:pPr>
              <w:pStyle w:val="TableParagraph"/>
              <w:spacing w:before="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Black/African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American: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t>42</w:t>
            </w:r>
            <w:r>
              <w:rPr>
                <w:spacing w:val="16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  <w:tc>
          <w:tcPr>
            <w:tcW w:w="5665" w:type="dxa"/>
            <w:gridSpan w:val="6"/>
          </w:tcPr>
          <w:p w14:paraId="126F2CBE" w14:textId="77777777" w:rsidR="009A628B" w:rsidRDefault="009C67B8">
            <w:pPr>
              <w:pStyle w:val="TableParagraph"/>
              <w:spacing w:before="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American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Indian/Alaskan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Native:</w:t>
            </w:r>
            <w:r>
              <w:rPr>
                <w:rFonts w:ascii="Arial"/>
                <w:spacing w:val="62"/>
                <w:sz w:val="24"/>
              </w:rPr>
              <w:t xml:space="preserve"> </w:t>
            </w:r>
            <w: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</w:tr>
      <w:tr w:rsidR="009A628B" w14:paraId="1E85EF8B" w14:textId="77777777">
        <w:trPr>
          <w:trHeight w:val="450"/>
        </w:trPr>
        <w:tc>
          <w:tcPr>
            <w:tcW w:w="6029" w:type="dxa"/>
            <w:gridSpan w:val="7"/>
          </w:tcPr>
          <w:p w14:paraId="78ACEDC9" w14:textId="77777777" w:rsidR="009A628B" w:rsidRDefault="009C67B8">
            <w:pPr>
              <w:pStyle w:val="TableParagraph"/>
              <w:spacing w:before="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Native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Hawaiian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Pacific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Islander: </w:t>
            </w:r>
            <w:r>
              <w:t>.1</w:t>
            </w:r>
            <w:r>
              <w:rPr>
                <w:spacing w:val="12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  <w:tc>
          <w:tcPr>
            <w:tcW w:w="4137" w:type="dxa"/>
            <w:gridSpan w:val="3"/>
          </w:tcPr>
          <w:p w14:paraId="1D2B3B12" w14:textId="77777777" w:rsidR="009A628B" w:rsidRDefault="009C67B8">
            <w:pPr>
              <w:pStyle w:val="TableParagraph"/>
              <w:spacing w:before="84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Two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More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Races: </w:t>
            </w:r>
            <w:r>
              <w:t>5</w:t>
            </w:r>
            <w:r>
              <w:rPr>
                <w:spacing w:val="13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</w:tr>
      <w:tr w:rsidR="009A628B" w14:paraId="1A872E50" w14:textId="77777777">
        <w:trPr>
          <w:trHeight w:val="283"/>
        </w:trPr>
        <w:tc>
          <w:tcPr>
            <w:tcW w:w="10166" w:type="dxa"/>
            <w:gridSpan w:val="10"/>
            <w:shd w:val="clear" w:color="auto" w:fill="D9D9D9"/>
          </w:tcPr>
          <w:p w14:paraId="13435E59" w14:textId="77777777" w:rsidR="009A628B" w:rsidRDefault="009C67B8">
            <w:pPr>
              <w:pStyle w:val="TableParagraph"/>
              <w:spacing w:line="263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Demographics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Percentages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(may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be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found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on</w:t>
            </w:r>
            <w:r>
              <w:rPr>
                <w:rFonts w:asci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NEP</w:t>
            </w:r>
            <w:r>
              <w:rPr>
                <w:rFonts w:ascii="Arial"/>
                <w:i/>
                <w:spacing w:val="66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https://nep.education.ne.gov/</w:t>
              </w:r>
            </w:hyperlink>
            <w:r>
              <w:rPr>
                <w:rFonts w:ascii="Arial"/>
                <w:i/>
                <w:spacing w:val="-2"/>
                <w:sz w:val="24"/>
              </w:rPr>
              <w:t>)</w:t>
            </w:r>
          </w:p>
        </w:tc>
      </w:tr>
      <w:tr w:rsidR="009A628B" w14:paraId="71BDCC50" w14:textId="77777777">
        <w:trPr>
          <w:trHeight w:val="422"/>
        </w:trPr>
        <w:tc>
          <w:tcPr>
            <w:tcW w:w="3061" w:type="dxa"/>
            <w:gridSpan w:val="2"/>
          </w:tcPr>
          <w:p w14:paraId="4F086C75" w14:textId="77777777" w:rsidR="009A628B" w:rsidRDefault="009C67B8">
            <w:pPr>
              <w:pStyle w:val="TableParagraph"/>
              <w:spacing w:before="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Poverty: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t>90</w:t>
            </w:r>
            <w:r>
              <w:rPr>
                <w:spacing w:val="17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  <w:tc>
          <w:tcPr>
            <w:tcW w:w="3777" w:type="dxa"/>
            <w:gridSpan w:val="7"/>
          </w:tcPr>
          <w:p w14:paraId="1135A397" w14:textId="77777777" w:rsidR="009A628B" w:rsidRDefault="009C67B8">
            <w:pPr>
              <w:pStyle w:val="TableParagraph"/>
              <w:spacing w:before="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English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Learner:</w:t>
            </w:r>
            <w:r>
              <w:rPr>
                <w:rFonts w:ascii="Arial"/>
                <w:spacing w:val="62"/>
                <w:sz w:val="24"/>
              </w:rPr>
              <w:t xml:space="preserve"> </w:t>
            </w:r>
            <w:r>
              <w:t>12</w:t>
            </w:r>
            <w:r>
              <w:rPr>
                <w:spacing w:val="14"/>
              </w:rPr>
              <w:t xml:space="preserve"> </w:t>
            </w:r>
            <w:r>
              <w:rPr>
                <w:rFonts w:ascii="Arial"/>
                <w:spacing w:val="-12"/>
                <w:sz w:val="24"/>
              </w:rPr>
              <w:t>%</w:t>
            </w:r>
          </w:p>
        </w:tc>
        <w:tc>
          <w:tcPr>
            <w:tcW w:w="3328" w:type="dxa"/>
          </w:tcPr>
          <w:p w14:paraId="51D19E96" w14:textId="77777777" w:rsidR="009A628B" w:rsidRDefault="009C67B8">
            <w:pPr>
              <w:pStyle w:val="TableParagraph"/>
              <w:spacing w:before="70"/>
              <w:ind w:left="1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Mobility: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t>16</w:t>
            </w:r>
            <w:r>
              <w:rPr>
                <w:spacing w:val="17"/>
              </w:rPr>
              <w:t xml:space="preserve"> </w:t>
            </w:r>
            <w:r>
              <w:rPr>
                <w:rFonts w:ascii="Arial"/>
                <w:spacing w:val="-10"/>
                <w:sz w:val="24"/>
              </w:rPr>
              <w:t>%</w:t>
            </w:r>
          </w:p>
        </w:tc>
      </w:tr>
    </w:tbl>
    <w:p w14:paraId="19540184" w14:textId="77777777" w:rsidR="009A628B" w:rsidRDefault="009A628B">
      <w:pPr>
        <w:pStyle w:val="BodyText"/>
        <w:spacing w:before="110" w:after="1"/>
        <w:rPr>
          <w:b w:val="0"/>
          <w:i/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971"/>
      </w:tblGrid>
      <w:tr w:rsidR="009A628B" w14:paraId="52A85D6F" w14:textId="77777777">
        <w:trPr>
          <w:trHeight w:val="637"/>
        </w:trPr>
        <w:tc>
          <w:tcPr>
            <w:tcW w:w="9928" w:type="dxa"/>
            <w:gridSpan w:val="2"/>
          </w:tcPr>
          <w:p w14:paraId="46CAE085" w14:textId="77777777" w:rsidR="009A628B" w:rsidRDefault="009C67B8">
            <w:pPr>
              <w:pStyle w:val="TableParagraph"/>
              <w:spacing w:before="51"/>
              <w:ind w:left="11" w:right="6"/>
              <w:jc w:val="center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Assessments</w:t>
            </w:r>
            <w:r>
              <w:rPr>
                <w:rFonts w:ascii="Arial"/>
                <w:spacing w:val="-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used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in</w:t>
            </w:r>
            <w:r>
              <w:rPr>
                <w:rFonts w:ascii="Arial"/>
                <w:spacing w:val="-5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</w:t>
            </w:r>
            <w:r>
              <w:rPr>
                <w:rFonts w:ascii="Arial"/>
                <w:spacing w:val="-7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Comprehensive</w:t>
            </w:r>
            <w:r>
              <w:rPr>
                <w:rFonts w:ascii="Arial"/>
                <w:spacing w:val="-8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Needs</w:t>
            </w:r>
            <w:r>
              <w:rPr>
                <w:rFonts w:ascii="Arial"/>
                <w:spacing w:val="-6"/>
                <w:sz w:val="28"/>
              </w:rPr>
              <w:t xml:space="preserve"> </w:t>
            </w:r>
            <w:r>
              <w:rPr>
                <w:rFonts w:ascii="Arial"/>
                <w:spacing w:val="-2"/>
                <w:sz w:val="28"/>
              </w:rPr>
              <w:t>Assessment</w:t>
            </w:r>
          </w:p>
          <w:p w14:paraId="701437AA" w14:textId="77777777" w:rsidR="009A628B" w:rsidRDefault="009C67B8">
            <w:pPr>
              <w:pStyle w:val="TableParagraph"/>
              <w:spacing w:before="2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(</w:t>
            </w:r>
            <w:proofErr w:type="spellStart"/>
            <w:proofErr w:type="gramStart"/>
            <w:r>
              <w:rPr>
                <w:rFonts w:ascii="Arial"/>
                <w:sz w:val="18"/>
              </w:rPr>
              <w:t>ie</w:t>
            </w:r>
            <w:proofErr w:type="spellEnd"/>
            <w:proofErr w:type="gramEnd"/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NSCAS,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MAP,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ITBS,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AIMS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web,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DIBELS,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etc.)</w:t>
            </w:r>
          </w:p>
        </w:tc>
      </w:tr>
      <w:tr w:rsidR="009A628B" w14:paraId="6045BEA0" w14:textId="77777777">
        <w:trPr>
          <w:trHeight w:val="350"/>
        </w:trPr>
        <w:tc>
          <w:tcPr>
            <w:tcW w:w="4957" w:type="dxa"/>
          </w:tcPr>
          <w:p w14:paraId="20153BB9" w14:textId="77777777" w:rsidR="009A628B" w:rsidRDefault="009C67B8">
            <w:pPr>
              <w:pStyle w:val="TableParagraph"/>
              <w:spacing w:before="36"/>
              <w:ind w:left="11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20-21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NSCAS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Math</w:t>
            </w:r>
          </w:p>
        </w:tc>
        <w:tc>
          <w:tcPr>
            <w:tcW w:w="4971" w:type="dxa"/>
          </w:tcPr>
          <w:p w14:paraId="69A0FE39" w14:textId="77777777" w:rsidR="009A628B" w:rsidRDefault="009C67B8">
            <w:pPr>
              <w:pStyle w:val="TableParagraph"/>
              <w:spacing w:before="36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13%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Proficient</w:t>
            </w:r>
          </w:p>
        </w:tc>
      </w:tr>
      <w:tr w:rsidR="009A628B" w14:paraId="3A0EE6C0" w14:textId="77777777">
        <w:trPr>
          <w:trHeight w:val="357"/>
        </w:trPr>
        <w:tc>
          <w:tcPr>
            <w:tcW w:w="4957" w:type="dxa"/>
          </w:tcPr>
          <w:p w14:paraId="6EAEEBDF" w14:textId="77777777" w:rsidR="009A628B" w:rsidRDefault="009C67B8">
            <w:pPr>
              <w:pStyle w:val="TableParagraph"/>
              <w:spacing w:before="41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20-21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NSCAS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5"/>
                <w:sz w:val="24"/>
              </w:rPr>
              <w:t>ELA</w:t>
            </w:r>
          </w:p>
        </w:tc>
        <w:tc>
          <w:tcPr>
            <w:tcW w:w="4971" w:type="dxa"/>
          </w:tcPr>
          <w:p w14:paraId="479BAB7E" w14:textId="77777777" w:rsidR="009A628B" w:rsidRDefault="009C67B8">
            <w:pPr>
              <w:pStyle w:val="TableParagraph"/>
              <w:spacing w:before="41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18%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Proficient</w:t>
            </w:r>
          </w:p>
        </w:tc>
      </w:tr>
      <w:tr w:rsidR="009A628B" w14:paraId="34F3E984" w14:textId="77777777">
        <w:trPr>
          <w:trHeight w:val="350"/>
        </w:trPr>
        <w:tc>
          <w:tcPr>
            <w:tcW w:w="4957" w:type="dxa"/>
          </w:tcPr>
          <w:p w14:paraId="68B735C1" w14:textId="77777777" w:rsidR="009A628B" w:rsidRDefault="009C67B8">
            <w:pPr>
              <w:pStyle w:val="TableParagraph"/>
              <w:spacing w:before="38"/>
              <w:ind w:left="11" w:right="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18-19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NSCAS</w:t>
            </w:r>
            <w:r>
              <w:rPr>
                <w:rFonts w:ascii="Arial"/>
                <w:b/>
                <w:spacing w:val="-2"/>
                <w:sz w:val="24"/>
              </w:rPr>
              <w:t xml:space="preserve"> Science</w:t>
            </w:r>
          </w:p>
        </w:tc>
        <w:tc>
          <w:tcPr>
            <w:tcW w:w="4971" w:type="dxa"/>
          </w:tcPr>
          <w:p w14:paraId="57961D6E" w14:textId="77777777" w:rsidR="009A628B" w:rsidRDefault="009C67B8">
            <w:pPr>
              <w:pStyle w:val="TableParagraph"/>
              <w:spacing w:before="38"/>
              <w:ind w:left="1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31%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4"/>
              </w:rPr>
              <w:t>Proficent</w:t>
            </w:r>
            <w:proofErr w:type="spellEnd"/>
          </w:p>
        </w:tc>
      </w:tr>
      <w:tr w:rsidR="009A628B" w14:paraId="7B988A99" w14:textId="77777777">
        <w:trPr>
          <w:trHeight w:val="554"/>
        </w:trPr>
        <w:tc>
          <w:tcPr>
            <w:tcW w:w="4957" w:type="dxa"/>
          </w:tcPr>
          <w:p w14:paraId="0C523DA8" w14:textId="77777777" w:rsidR="009A628B" w:rsidRDefault="009C67B8">
            <w:pPr>
              <w:pStyle w:val="TableParagraph"/>
              <w:ind w:left="11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MAP</w:t>
            </w:r>
          </w:p>
        </w:tc>
        <w:tc>
          <w:tcPr>
            <w:tcW w:w="4971" w:type="dxa"/>
          </w:tcPr>
          <w:p w14:paraId="4A13FB32" w14:textId="77777777" w:rsidR="009A628B" w:rsidRDefault="009C67B8">
            <w:pPr>
              <w:pStyle w:val="TableParagraph"/>
              <w:spacing w:line="270" w:lineRule="atLeast"/>
              <w:ind w:left="1757" w:hanging="9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Attendance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37%</w:t>
            </w:r>
            <w:r>
              <w:rPr>
                <w:rFonts w:asci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Chronic </w:t>
            </w:r>
            <w:r>
              <w:rPr>
                <w:rFonts w:ascii="Arial"/>
                <w:b/>
                <w:spacing w:val="-2"/>
                <w:sz w:val="24"/>
              </w:rPr>
              <w:t>absenteeism</w:t>
            </w:r>
          </w:p>
        </w:tc>
      </w:tr>
    </w:tbl>
    <w:p w14:paraId="2609FCD4" w14:textId="77777777" w:rsidR="009A628B" w:rsidRDefault="009A628B">
      <w:pPr>
        <w:pStyle w:val="TableParagraph"/>
        <w:spacing w:line="270" w:lineRule="atLeast"/>
        <w:rPr>
          <w:rFonts w:ascii="Arial"/>
          <w:b/>
          <w:sz w:val="24"/>
        </w:rPr>
        <w:sectPr w:rsidR="009A628B">
          <w:type w:val="continuous"/>
          <w:pgSz w:w="12240" w:h="15840"/>
          <w:pgMar w:top="1140" w:right="720" w:bottom="1060" w:left="1080" w:header="0" w:footer="868" w:gutter="0"/>
          <w:cols w:space="720"/>
        </w:sectPr>
      </w:pPr>
    </w:p>
    <w:p w14:paraId="6835248F" w14:textId="77777777" w:rsidR="009A628B" w:rsidRDefault="009C67B8">
      <w:pPr>
        <w:spacing w:before="75"/>
        <w:ind w:left="158" w:right="516"/>
        <w:jc w:val="center"/>
        <w:rPr>
          <w:rFonts w:ascii="Arial"/>
          <w:i/>
          <w:sz w:val="32"/>
        </w:rPr>
      </w:pPr>
      <w:r>
        <w:rPr>
          <w:rFonts w:ascii="Arial"/>
          <w:i/>
          <w:sz w:val="32"/>
        </w:rPr>
        <w:lastRenderedPageBreak/>
        <w:t>Please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write</w:t>
      </w:r>
      <w:r>
        <w:rPr>
          <w:rFonts w:ascii="Arial"/>
          <w:i/>
          <w:spacing w:val="-3"/>
          <w:sz w:val="32"/>
        </w:rPr>
        <w:t xml:space="preserve"> </w:t>
      </w:r>
      <w:r>
        <w:rPr>
          <w:rFonts w:ascii="Arial"/>
          <w:i/>
          <w:sz w:val="32"/>
        </w:rPr>
        <w:t>a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narrative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in</w:t>
      </w:r>
      <w:r>
        <w:rPr>
          <w:rFonts w:ascii="Arial"/>
          <w:i/>
          <w:spacing w:val="-3"/>
          <w:sz w:val="32"/>
        </w:rPr>
        <w:t xml:space="preserve"> </w:t>
      </w:r>
      <w:r>
        <w:rPr>
          <w:rFonts w:ascii="Arial"/>
          <w:i/>
          <w:sz w:val="32"/>
        </w:rPr>
        <w:t>each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box</w:t>
      </w:r>
      <w:r>
        <w:rPr>
          <w:rFonts w:ascii="Arial"/>
          <w:i/>
          <w:spacing w:val="-3"/>
          <w:sz w:val="32"/>
        </w:rPr>
        <w:t xml:space="preserve"> </w:t>
      </w:r>
      <w:r>
        <w:rPr>
          <w:rFonts w:ascii="Arial"/>
          <w:i/>
          <w:sz w:val="32"/>
        </w:rPr>
        <w:t>below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to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correspond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to</w:t>
      </w:r>
      <w:r>
        <w:rPr>
          <w:rFonts w:ascii="Arial"/>
          <w:i/>
          <w:spacing w:val="-5"/>
          <w:sz w:val="32"/>
        </w:rPr>
        <w:t xml:space="preserve"> </w:t>
      </w:r>
      <w:r>
        <w:rPr>
          <w:rFonts w:ascii="Arial"/>
          <w:i/>
          <w:sz w:val="32"/>
        </w:rPr>
        <w:t>the Rating Rubric.</w:t>
      </w:r>
    </w:p>
    <w:p w14:paraId="59C87018" w14:textId="77777777" w:rsidR="009A628B" w:rsidRDefault="009C67B8">
      <w:pPr>
        <w:spacing w:before="253"/>
        <w:ind w:left="160" w:right="51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Upload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PDF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documentation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corresponding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folder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onto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NDE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“Landing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Page”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>within</w:t>
      </w:r>
    </w:p>
    <w:p w14:paraId="79812301" w14:textId="77777777" w:rsidR="009A628B" w:rsidRDefault="009C67B8">
      <w:pPr>
        <w:spacing w:before="2"/>
        <w:ind w:left="160" w:right="516"/>
        <w:jc w:val="center"/>
        <w:rPr>
          <w:rFonts w:ascii="Arial"/>
          <w:i/>
          <w:sz w:val="24"/>
        </w:rPr>
      </w:pPr>
      <w:r>
        <w:rPr>
          <w:rFonts w:ascii="Arial"/>
          <w:i/>
        </w:rPr>
        <w:t>Microsoft/SharePoint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support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narrative</w:t>
      </w:r>
      <w:r>
        <w:rPr>
          <w:rFonts w:ascii="Arial"/>
          <w:i/>
          <w:spacing w:val="-2"/>
          <w:sz w:val="24"/>
        </w:rPr>
        <w:t>.</w:t>
      </w:r>
    </w:p>
    <w:p w14:paraId="6A28D8D8" w14:textId="77777777" w:rsidR="009A628B" w:rsidRDefault="009A628B">
      <w:pPr>
        <w:pStyle w:val="BodyText"/>
        <w:spacing w:before="67"/>
        <w:rPr>
          <w:b w:val="0"/>
          <w:i/>
          <w:sz w:val="22"/>
        </w:rPr>
      </w:pPr>
    </w:p>
    <w:p w14:paraId="3C13BD7F" w14:textId="77777777" w:rsidR="009A628B" w:rsidRDefault="009C67B8">
      <w:pPr>
        <w:pStyle w:val="ListParagraph"/>
        <w:numPr>
          <w:ilvl w:val="0"/>
          <w:numId w:val="1"/>
        </w:numPr>
        <w:tabs>
          <w:tab w:val="left" w:pos="430"/>
        </w:tabs>
        <w:ind w:left="430" w:hanging="358"/>
        <w:rPr>
          <w:b/>
          <w:sz w:val="26"/>
        </w:rPr>
      </w:pPr>
      <w:r>
        <w:rPr>
          <w:b/>
          <w:sz w:val="26"/>
        </w:rPr>
        <w:t>Comprehensive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Needs</w:t>
      </w:r>
      <w:r>
        <w:rPr>
          <w:b/>
          <w:spacing w:val="-17"/>
          <w:sz w:val="26"/>
        </w:rPr>
        <w:t xml:space="preserve"> </w:t>
      </w:r>
      <w:r>
        <w:rPr>
          <w:b/>
          <w:spacing w:val="-2"/>
          <w:sz w:val="26"/>
        </w:rPr>
        <w:t>Assessment</w:t>
      </w:r>
    </w:p>
    <w:p w14:paraId="5C59819C" w14:textId="77777777" w:rsidR="009A628B" w:rsidRDefault="009A628B">
      <w:pPr>
        <w:pStyle w:val="BodyText"/>
        <w:spacing w:before="94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541"/>
      </w:tblGrid>
      <w:tr w:rsidR="009A628B" w14:paraId="344E8B25" w14:textId="77777777">
        <w:trPr>
          <w:trHeight w:val="919"/>
        </w:trPr>
        <w:tc>
          <w:tcPr>
            <w:tcW w:w="648" w:type="dxa"/>
          </w:tcPr>
          <w:p w14:paraId="70CE1AA8" w14:textId="77777777" w:rsidR="009A628B" w:rsidRDefault="009A628B">
            <w:pPr>
              <w:pStyle w:val="TableParagraph"/>
              <w:spacing w:before="45"/>
              <w:ind w:left="0"/>
              <w:rPr>
                <w:rFonts w:ascii="Arial"/>
                <w:b/>
                <w:sz w:val="24"/>
              </w:rPr>
            </w:pPr>
          </w:p>
          <w:p w14:paraId="2DE188D5" w14:textId="77777777" w:rsidR="009A628B" w:rsidRDefault="009C67B8">
            <w:pPr>
              <w:pStyle w:val="TableParagraph"/>
              <w:spacing w:before="1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1.1</w:t>
            </w:r>
          </w:p>
        </w:tc>
        <w:tc>
          <w:tcPr>
            <w:tcW w:w="9541" w:type="dxa"/>
          </w:tcPr>
          <w:p w14:paraId="404B1923" w14:textId="77777777" w:rsidR="009A628B" w:rsidRDefault="009C67B8">
            <w:pPr>
              <w:pStyle w:val="TableParagraph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 provide a narrative below describing how data was used from a comprehensive needs assessment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entire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school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identify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needs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all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children,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particularly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those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are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failing,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or are </w:t>
            </w:r>
            <w:proofErr w:type="gramStart"/>
            <w:r>
              <w:rPr>
                <w:rFonts w:ascii="Arial"/>
                <w:i/>
                <w:sz w:val="20"/>
              </w:rPr>
              <w:t>at-risk</w:t>
            </w:r>
            <w:proofErr w:type="gramEnd"/>
            <w:r>
              <w:rPr>
                <w:rFonts w:ascii="Arial"/>
                <w:i/>
                <w:sz w:val="20"/>
              </w:rPr>
              <w:t xml:space="preserve"> of failing to meet State academic standards, and how this analysis was used to plan</w:t>
            </w:r>
          </w:p>
          <w:p w14:paraId="1C1031AD" w14:textId="77777777" w:rsidR="009A628B" w:rsidRDefault="009C67B8">
            <w:pPr>
              <w:pStyle w:val="TableParagraph"/>
              <w:spacing w:line="210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curriculum,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instruction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assessment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decisions.</w:t>
            </w:r>
          </w:p>
        </w:tc>
      </w:tr>
      <w:tr w:rsidR="009A628B" w14:paraId="6F844A86" w14:textId="77777777">
        <w:trPr>
          <w:trHeight w:val="1127"/>
        </w:trPr>
        <w:tc>
          <w:tcPr>
            <w:tcW w:w="10189" w:type="dxa"/>
            <w:gridSpan w:val="2"/>
          </w:tcPr>
          <w:p w14:paraId="443CE75A" w14:textId="77777777" w:rsidR="009A628B" w:rsidRDefault="009C67B8">
            <w:pPr>
              <w:pStyle w:val="TableParagraph"/>
              <w:ind w:right="109"/>
            </w:pPr>
            <w:r>
              <w:t>This folder contains disaggregated data by subgroups including our ELL, Ethnicity, Gender, Poverty, and SPED subgroups.</w:t>
            </w:r>
            <w:r>
              <w:rPr>
                <w:spacing w:val="40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Nathan</w:t>
            </w:r>
            <w:r>
              <w:rPr>
                <w:spacing w:val="-5"/>
              </w:rPr>
              <w:t xml:space="preserve"> </w:t>
            </w:r>
            <w:r>
              <w:t>Hale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lists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6"/>
              </w:rPr>
              <w:t xml:space="preserve"> </w:t>
            </w:r>
            <w:r>
              <w:t>topics</w:t>
            </w:r>
            <w:r>
              <w:rPr>
                <w:spacing w:val="-3"/>
              </w:rPr>
              <w:t xml:space="preserve"> </w:t>
            </w:r>
            <w:r>
              <w:t xml:space="preserve">and </w:t>
            </w:r>
            <w:proofErr w:type="gramStart"/>
            <w:r>
              <w:t>timeframe</w:t>
            </w:r>
            <w:proofErr w:type="gramEnd"/>
            <w:r>
              <w:rPr>
                <w:spacing w:val="-5"/>
              </w:rPr>
              <w:t xml:space="preserve"> </w:t>
            </w:r>
            <w:r>
              <w:t>to make instructional decisions to support these subgroups.</w:t>
            </w:r>
          </w:p>
        </w:tc>
      </w:tr>
      <w:tr w:rsidR="009A628B" w14:paraId="52ABE359" w14:textId="77777777">
        <w:trPr>
          <w:trHeight w:val="460"/>
        </w:trPr>
        <w:tc>
          <w:tcPr>
            <w:tcW w:w="648" w:type="dxa"/>
          </w:tcPr>
          <w:p w14:paraId="412BE6EC" w14:textId="77777777" w:rsidR="009A628B" w:rsidRDefault="009C67B8">
            <w:pPr>
              <w:pStyle w:val="TableParagraph"/>
              <w:spacing w:before="94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1.2</w:t>
            </w:r>
          </w:p>
        </w:tc>
        <w:tc>
          <w:tcPr>
            <w:tcW w:w="9541" w:type="dxa"/>
          </w:tcPr>
          <w:p w14:paraId="4C46C978" w14:textId="77777777" w:rsidR="009A628B" w:rsidRDefault="009C67B8">
            <w:pPr>
              <w:pStyle w:val="TableParagraph"/>
              <w:spacing w:line="230" w:lineRule="exac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how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information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from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parents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rFonts w:ascii="Arial"/>
                <w:i/>
                <w:sz w:val="20"/>
              </w:rPr>
              <w:t>community</w:t>
            </w:r>
            <w:proofErr w:type="gramEnd"/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was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gathered to identify the needs of the school. Provide supporting documentation in the corresponding folder.</w:t>
            </w:r>
          </w:p>
        </w:tc>
      </w:tr>
      <w:tr w:rsidR="009A628B" w14:paraId="05933A05" w14:textId="77777777">
        <w:trPr>
          <w:trHeight w:val="858"/>
        </w:trPr>
        <w:tc>
          <w:tcPr>
            <w:tcW w:w="10189" w:type="dxa"/>
            <w:gridSpan w:val="2"/>
          </w:tcPr>
          <w:p w14:paraId="273DB69C" w14:textId="77777777" w:rsidR="009A628B" w:rsidRDefault="009C67B8">
            <w:pPr>
              <w:pStyle w:val="TableParagraph"/>
              <w:ind w:right="109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folder,</w:t>
            </w:r>
            <w:r>
              <w:rPr>
                <w:spacing w:val="-1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pages</w:t>
            </w:r>
            <w:r>
              <w:rPr>
                <w:spacing w:val="-3"/>
              </w:rPr>
              <w:t xml:space="preserve"> </w:t>
            </w:r>
            <w:r>
              <w:t>11-12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3"/>
              </w:rPr>
              <w:t xml:space="preserve"> </w:t>
            </w:r>
            <w:r>
              <w:t>Nathan</w:t>
            </w:r>
            <w:r>
              <w:rPr>
                <w:spacing w:val="-3"/>
              </w:rPr>
              <w:t xml:space="preserve"> </w:t>
            </w:r>
            <w:r>
              <w:t>Hale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Book</w:t>
            </w:r>
            <w:r>
              <w:rPr>
                <w:spacing w:val="-1"/>
              </w:rPr>
              <w:t xml:space="preserve"> </w:t>
            </w:r>
            <w:r>
              <w:t>sharing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parent</w:t>
            </w:r>
            <w:r>
              <w:rPr>
                <w:spacing w:val="-4"/>
              </w:rPr>
              <w:t xml:space="preserve"> </w:t>
            </w:r>
            <w:r>
              <w:t>climate</w:t>
            </w:r>
            <w:r>
              <w:rPr>
                <w:spacing w:val="-3"/>
              </w:rPr>
              <w:t xml:space="preserve"> </w:t>
            </w:r>
            <w:r>
              <w:t>survey results.</w:t>
            </w:r>
            <w:r>
              <w:rPr>
                <w:spacing w:val="4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-3"/>
              </w:rPr>
              <w:t xml:space="preserve"> </w:t>
            </w:r>
            <w:r>
              <w:t>survey</w:t>
            </w:r>
            <w:r>
              <w:rPr>
                <w:spacing w:val="-4"/>
              </w:rPr>
              <w:t xml:space="preserve"> </w:t>
            </w:r>
            <w:r>
              <w:t>questions,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survey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4"/>
              </w:rPr>
              <w:t xml:space="preserve"> </w:t>
            </w:r>
            <w:r>
              <w:t>indicators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included.</w:t>
            </w:r>
          </w:p>
        </w:tc>
      </w:tr>
      <w:tr w:rsidR="009A628B" w14:paraId="68D9CBC8" w14:textId="77777777">
        <w:trPr>
          <w:trHeight w:val="460"/>
        </w:trPr>
        <w:tc>
          <w:tcPr>
            <w:tcW w:w="648" w:type="dxa"/>
          </w:tcPr>
          <w:p w14:paraId="7C257FE5" w14:textId="77777777" w:rsidR="009A628B" w:rsidRDefault="009C67B8">
            <w:pPr>
              <w:pStyle w:val="TableParagraph"/>
              <w:spacing w:before="94"/>
              <w:ind w:left="9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1.3</w:t>
            </w:r>
          </w:p>
        </w:tc>
        <w:tc>
          <w:tcPr>
            <w:tcW w:w="9541" w:type="dxa"/>
          </w:tcPr>
          <w:p w14:paraId="45A8693B" w14:textId="77777777" w:rsidR="009A628B" w:rsidRDefault="009C67B8">
            <w:pPr>
              <w:pStyle w:val="TableParagraph"/>
              <w:spacing w:line="230" w:lineRule="exac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on-going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improvement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efforts,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which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should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support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 Continuous School Improvement Plan. Provide supporting documentation in the corresponding folder.</w:t>
            </w:r>
          </w:p>
        </w:tc>
      </w:tr>
      <w:tr w:rsidR="009A628B" w14:paraId="3B2CA030" w14:textId="77777777">
        <w:trPr>
          <w:trHeight w:val="6230"/>
        </w:trPr>
        <w:tc>
          <w:tcPr>
            <w:tcW w:w="10189" w:type="dxa"/>
            <w:gridSpan w:val="2"/>
          </w:tcPr>
          <w:p w14:paraId="066B9F36" w14:textId="77777777" w:rsidR="009A628B" w:rsidRDefault="009C67B8">
            <w:pPr>
              <w:pStyle w:val="TableParagraph"/>
              <w:ind w:right="135" w:firstLine="50"/>
            </w:pPr>
            <w:r>
              <w:t xml:space="preserve">Yearly, we </w:t>
            </w:r>
            <w:proofErr w:type="gramStart"/>
            <w:r>
              <w:t>update</w:t>
            </w:r>
            <w:proofErr w:type="gramEnd"/>
            <w:r>
              <w:t xml:space="preserve"> our School Improvement Plan to address areas of need to drive our best instructional practices.</w:t>
            </w:r>
            <w:r>
              <w:rPr>
                <w:spacing w:val="40"/>
              </w:rPr>
              <w:t xml:space="preserve"> </w:t>
            </w:r>
            <w:r>
              <w:t>Throughout the year, we identify strategies, resources and interventions to meet Nathan Hale's</w:t>
            </w:r>
            <w:r>
              <w:rPr>
                <w:spacing w:val="40"/>
              </w:rPr>
              <w:t xml:space="preserve"> </w:t>
            </w:r>
            <w:r>
              <w:t>goals and student needs.</w:t>
            </w:r>
            <w:r>
              <w:rPr>
                <w:spacing w:val="40"/>
              </w:rPr>
              <w:t xml:space="preserve"> </w:t>
            </w:r>
            <w:r>
              <w:t>This folder contains the Nathan Hale School Improvement Plan and Professional Development calendar which outlines our yearlong professional development and meeting dates.</w:t>
            </w:r>
            <w:r>
              <w:rPr>
                <w:spacing w:val="40"/>
              </w:rPr>
              <w:t xml:space="preserve"> </w:t>
            </w:r>
            <w:r>
              <w:t>Our school improvement plan</w:t>
            </w:r>
            <w:r>
              <w:rPr>
                <w:spacing w:val="-2"/>
              </w:rPr>
              <w:t xml:space="preserve"> </w:t>
            </w:r>
            <w:r>
              <w:t>focuses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English LA,</w:t>
            </w:r>
            <w:r>
              <w:rPr>
                <w:spacing w:val="-3"/>
              </w:rPr>
              <w:t xml:space="preserve"> </w:t>
            </w:r>
            <w:r>
              <w:t>Science, and</w:t>
            </w:r>
            <w:r>
              <w:rPr>
                <w:spacing w:val="-3"/>
              </w:rPr>
              <w:t xml:space="preserve"> </w:t>
            </w:r>
            <w:r>
              <w:t>Math</w:t>
            </w:r>
            <w:r>
              <w:rPr>
                <w:spacing w:val="-3"/>
              </w:rPr>
              <w:t xml:space="preserve"> </w:t>
            </w:r>
            <w:r>
              <w:t>with a</w:t>
            </w:r>
            <w:r>
              <w:rPr>
                <w:spacing w:val="-3"/>
              </w:rPr>
              <w:t xml:space="preserve"> </w:t>
            </w:r>
            <w:r>
              <w:t>focus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Goals.</w:t>
            </w:r>
            <w:r>
              <w:rPr>
                <w:spacing w:val="40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t>lso focuses on student attendance and behaviors.</w:t>
            </w:r>
            <w:r>
              <w:rPr>
                <w:spacing w:val="40"/>
              </w:rPr>
              <w:t xml:space="preserve"> </w:t>
            </w:r>
            <w:r>
              <w:t>By increasing daily attendance and minimizing behavior incidents, students will increase their time in class.</w:t>
            </w:r>
            <w:r>
              <w:rPr>
                <w:spacing w:val="40"/>
              </w:rPr>
              <w:t xml:space="preserve"> </w:t>
            </w:r>
            <w:r>
              <w:t>The folder also contains the OPS Academic Action Plan.</w:t>
            </w:r>
          </w:p>
          <w:p w14:paraId="69C78F24" w14:textId="77777777" w:rsidR="009A628B" w:rsidRDefault="009C67B8">
            <w:pPr>
              <w:pStyle w:val="TableParagraph"/>
              <w:ind w:right="109"/>
            </w:pPr>
            <w:r>
              <w:t>Our</w:t>
            </w:r>
            <w:r>
              <w:rPr>
                <w:spacing w:val="-1"/>
              </w:rPr>
              <w:t xml:space="preserve"> </w:t>
            </w:r>
            <w:r>
              <w:t>schoolwide attendance focus is called 'STRIVE</w:t>
            </w:r>
            <w:r>
              <w:rPr>
                <w:spacing w:val="-3"/>
              </w:rPr>
              <w:t xml:space="preserve"> </w:t>
            </w:r>
            <w:r>
              <w:t>FOR 95!'</w:t>
            </w:r>
            <w:r>
              <w:rPr>
                <w:spacing w:val="40"/>
              </w:rPr>
              <w:t xml:space="preserve"> </w:t>
            </w:r>
            <w:r>
              <w:t>Documents include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of four attendance lessons that occur during advisement.</w:t>
            </w:r>
            <w:r>
              <w:rPr>
                <w:spacing w:val="40"/>
              </w:rPr>
              <w:t xml:space="preserve"> </w:t>
            </w:r>
            <w:r>
              <w:t>The attendance team reviews 'STRIVE FOR 95 data each week, and staff discusses the data once a month in Teams meetings.</w:t>
            </w:r>
            <w:r>
              <w:rPr>
                <w:spacing w:val="40"/>
              </w:rPr>
              <w:t xml:space="preserve"> </w:t>
            </w:r>
            <w:r>
              <w:t>Our schoolwide behavior initiative is called MTSS-B. Monthly we review data and discuss student behavior to reduce student time out of class.</w:t>
            </w:r>
            <w:r>
              <w:rPr>
                <w:spacing w:val="40"/>
              </w:rPr>
              <w:t xml:space="preserve"> </w:t>
            </w:r>
            <w:r>
              <w:t xml:space="preserve">Photos include pictures of our Patriot Pledge that </w:t>
            </w:r>
            <w:proofErr w:type="spellStart"/>
            <w:r>
              <w:t>encompases</w:t>
            </w:r>
            <w:proofErr w:type="spellEnd"/>
            <w:r>
              <w:t xml:space="preserve"> our four pillars for MTSS-B and positive affirmations </w:t>
            </w:r>
            <w:r>
              <w:t>of leadership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growth.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exhibiting</w:t>
            </w:r>
            <w:r>
              <w:rPr>
                <w:spacing w:val="-3"/>
              </w:rPr>
              <w:t xml:space="preserve"> </w:t>
            </w:r>
            <w:r>
              <w:t>positive</w:t>
            </w:r>
            <w:r>
              <w:rPr>
                <w:spacing w:val="-2"/>
              </w:rPr>
              <w:t xml:space="preserve"> </w:t>
            </w:r>
            <w:r>
              <w:t>behavior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earn</w:t>
            </w:r>
            <w:r>
              <w:rPr>
                <w:spacing w:val="-3"/>
              </w:rPr>
              <w:t xml:space="preserve"> </w:t>
            </w:r>
            <w:r>
              <w:t>Patriot</w:t>
            </w:r>
            <w:r>
              <w:rPr>
                <w:spacing w:val="-4"/>
              </w:rPr>
              <w:t xml:space="preserve"> </w:t>
            </w:r>
            <w:r>
              <w:t>Proclamations.</w:t>
            </w:r>
            <w:r>
              <w:rPr>
                <w:spacing w:val="40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 also a photo of a Patriot Proclamations; what we give out to students to positively reinforce behavior.</w:t>
            </w:r>
            <w:r>
              <w:rPr>
                <w:spacing w:val="40"/>
              </w:rPr>
              <w:t xml:space="preserve"> </w:t>
            </w:r>
            <w:r>
              <w:t>There are also testing calendars in this folder.</w:t>
            </w:r>
            <w:r>
              <w:rPr>
                <w:spacing w:val="80"/>
              </w:rPr>
              <w:t xml:space="preserve"> </w:t>
            </w:r>
            <w:r>
              <w:t xml:space="preserve">We have done PD on Kagan </w:t>
            </w:r>
            <w:proofErr w:type="gramStart"/>
            <w:r>
              <w:t>strategies, and</w:t>
            </w:r>
            <w:proofErr w:type="gramEnd"/>
            <w:r>
              <w:t xml:space="preserve"> provided all teachers with books for their reference.</w:t>
            </w:r>
            <w:r>
              <w:rPr>
                <w:spacing w:val="40"/>
              </w:rPr>
              <w:t xml:space="preserve"> </w:t>
            </w:r>
            <w:r>
              <w:t>Our Wellness goal focuses on increased participation in wellness activities.</w:t>
            </w:r>
          </w:p>
          <w:p w14:paraId="27CB3E95" w14:textId="77777777" w:rsidR="009A628B" w:rsidRDefault="009C67B8">
            <w:pPr>
              <w:pStyle w:val="TableParagraph"/>
              <w:ind w:right="109"/>
            </w:pPr>
            <w:r>
              <w:t>Throughout the year, there are challenges for the staff provided by the Employee Health Alliance which has a monthly focus and activities for staff to complete.</w:t>
            </w:r>
            <w:r>
              <w:rPr>
                <w:spacing w:val="40"/>
              </w:rPr>
              <w:t xml:space="preserve"> </w:t>
            </w:r>
            <w:r>
              <w:t>For our student wellness piece, every Monday during advisement, students</w:t>
            </w:r>
            <w:r>
              <w:rPr>
                <w:spacing w:val="-1"/>
              </w:rPr>
              <w:t xml:space="preserve"> </w:t>
            </w:r>
            <w:r>
              <w:t>participate in</w:t>
            </w:r>
            <w:r>
              <w:rPr>
                <w:spacing w:val="-1"/>
              </w:rPr>
              <w:t xml:space="preserve"> </w:t>
            </w:r>
            <w:r>
              <w:t>Mindful Monday lessons.</w:t>
            </w:r>
            <w:r>
              <w:rPr>
                <w:spacing w:val="-1"/>
              </w:rPr>
              <w:t xml:space="preserve"> </w:t>
            </w:r>
            <w:r>
              <w:t xml:space="preserve">Teachers also use Mindfulness activities to assist students with transitioning into class after a large transition (back from lunch, safety drill, PE, </w:t>
            </w:r>
            <w:proofErr w:type="spellStart"/>
            <w:r>
              <w:t>etc</w:t>
            </w:r>
            <w:proofErr w:type="spellEnd"/>
            <w:r>
              <w:t>). A copy of a weekly</w:t>
            </w:r>
            <w:r>
              <w:rPr>
                <w:spacing w:val="-1"/>
              </w:rPr>
              <w:t xml:space="preserve"> </w:t>
            </w:r>
            <w:r>
              <w:t>advisement</w:t>
            </w:r>
            <w:r>
              <w:rPr>
                <w:spacing w:val="-2"/>
              </w:rPr>
              <w:t xml:space="preserve"> </w:t>
            </w:r>
            <w:r>
              <w:t>calendar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included.</w:t>
            </w:r>
            <w:r>
              <w:rPr>
                <w:spacing w:val="40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days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advisement</w:t>
            </w:r>
            <w:r>
              <w:rPr>
                <w:spacing w:val="-4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dedicated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proofErr w:type="gramStart"/>
            <w:r>
              <w:t>a</w:t>
            </w:r>
            <w:r>
              <w:rPr>
                <w:spacing w:val="-3"/>
              </w:rPr>
              <w:t xml:space="preserve"> </w:t>
            </w:r>
            <w:r>
              <w:t>MTSS</w:t>
            </w:r>
            <w:proofErr w:type="gramEnd"/>
            <w:r>
              <w:t>-B</w:t>
            </w:r>
            <w:r>
              <w:rPr>
                <w:spacing w:val="-1"/>
              </w:rPr>
              <w:t xml:space="preserve"> </w:t>
            </w:r>
            <w:r>
              <w:t>lessons. The MTSS-B committee have written over 65 lesson plans to support student behavior.</w:t>
            </w:r>
          </w:p>
        </w:tc>
      </w:tr>
    </w:tbl>
    <w:p w14:paraId="3A0A24E9" w14:textId="77777777" w:rsidR="009A628B" w:rsidRDefault="009A628B">
      <w:pPr>
        <w:pStyle w:val="TableParagraph"/>
        <w:sectPr w:rsidR="009A628B">
          <w:pgSz w:w="12240" w:h="15840"/>
          <w:pgMar w:top="1720" w:right="720" w:bottom="1060" w:left="1080" w:header="0" w:footer="868" w:gutter="0"/>
          <w:cols w:space="720"/>
        </w:sectPr>
      </w:pPr>
    </w:p>
    <w:p w14:paraId="3236BF75" w14:textId="77777777" w:rsidR="009A628B" w:rsidRDefault="009C67B8">
      <w:pPr>
        <w:pStyle w:val="ListParagraph"/>
        <w:numPr>
          <w:ilvl w:val="0"/>
          <w:numId w:val="1"/>
        </w:numPr>
        <w:tabs>
          <w:tab w:val="left" w:pos="430"/>
        </w:tabs>
        <w:spacing w:before="74"/>
        <w:ind w:left="430" w:hanging="358"/>
        <w:rPr>
          <w:b/>
          <w:sz w:val="26"/>
        </w:rPr>
      </w:pPr>
      <w:r>
        <w:rPr>
          <w:b/>
          <w:sz w:val="26"/>
        </w:rPr>
        <w:lastRenderedPageBreak/>
        <w:t>Schoolwide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reform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strategies</w:t>
      </w:r>
    </w:p>
    <w:p w14:paraId="795BC9E9" w14:textId="77777777" w:rsidR="009A628B" w:rsidRDefault="009A628B">
      <w:pPr>
        <w:pStyle w:val="BodyText"/>
        <w:spacing w:before="92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541"/>
      </w:tblGrid>
      <w:tr w:rsidR="009A628B" w14:paraId="77DED28E" w14:textId="77777777">
        <w:trPr>
          <w:trHeight w:val="690"/>
        </w:trPr>
        <w:tc>
          <w:tcPr>
            <w:tcW w:w="648" w:type="dxa"/>
          </w:tcPr>
          <w:p w14:paraId="515DEAC0" w14:textId="77777777" w:rsidR="009A628B" w:rsidRDefault="009C67B8">
            <w:pPr>
              <w:pStyle w:val="TableParagraph"/>
              <w:spacing w:before="206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2.1</w:t>
            </w:r>
          </w:p>
        </w:tc>
        <w:tc>
          <w:tcPr>
            <w:tcW w:w="9541" w:type="dxa"/>
          </w:tcPr>
          <w:p w14:paraId="1B03B260" w14:textId="77777777" w:rsidR="009A628B" w:rsidRDefault="009C67B8">
            <w:pPr>
              <w:pStyle w:val="TableParagraph"/>
              <w:spacing w:line="230" w:lineRule="exac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additional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assistance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for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students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risk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of not meeting the challenging state academic standards. Provide supporting documentation in the corresponding folder.</w:t>
            </w:r>
          </w:p>
        </w:tc>
      </w:tr>
      <w:tr w:rsidR="009A628B" w14:paraId="59B8890B" w14:textId="77777777">
        <w:trPr>
          <w:trHeight w:val="5424"/>
        </w:trPr>
        <w:tc>
          <w:tcPr>
            <w:tcW w:w="10189" w:type="dxa"/>
            <w:gridSpan w:val="2"/>
          </w:tcPr>
          <w:p w14:paraId="3A408EF1" w14:textId="77777777" w:rsidR="009A628B" w:rsidRDefault="009C67B8">
            <w:pPr>
              <w:pStyle w:val="TableParagraph"/>
              <w:ind w:right="110" w:firstLine="100"/>
            </w:pPr>
            <w:r>
              <w:t>This folder contains strategies to address the needs of all children in the school.</w:t>
            </w:r>
            <w:r>
              <w:rPr>
                <w:spacing w:val="40"/>
              </w:rPr>
              <w:t xml:space="preserve"> </w:t>
            </w:r>
            <w:r>
              <w:t xml:space="preserve">A copy of our Nathan Hale School Improvement Plan </w:t>
            </w:r>
            <w:proofErr w:type="gramStart"/>
            <w:r>
              <w:t>is located in</w:t>
            </w:r>
            <w:proofErr w:type="gramEnd"/>
            <w:r>
              <w:t xml:space="preserve"> the folder.</w:t>
            </w:r>
            <w:r>
              <w:rPr>
                <w:spacing w:val="60"/>
              </w:rPr>
              <w:t xml:space="preserve"> </w:t>
            </w:r>
            <w:r>
              <w:t xml:space="preserve">To assist us in determining if student needs are being </w:t>
            </w:r>
            <w:proofErr w:type="gramStart"/>
            <w:r>
              <w:t>met</w:t>
            </w:r>
            <w:proofErr w:type="gramEnd"/>
            <w:r>
              <w:rPr>
                <w:spacing w:val="40"/>
              </w:rPr>
              <w:t xml:space="preserve"> </w:t>
            </w:r>
            <w:r>
              <w:t>we use</w:t>
            </w:r>
            <w:r>
              <w:rPr>
                <w:spacing w:val="-1"/>
              </w:rPr>
              <w:t xml:space="preserve"> </w:t>
            </w:r>
            <w:r>
              <w:t>NWEA/</w:t>
            </w:r>
            <w:proofErr w:type="gramStart"/>
            <w:r>
              <w:t>MAP,</w:t>
            </w:r>
            <w:proofErr w:type="gramEnd"/>
            <w:r>
              <w:rPr>
                <w:spacing w:val="-1"/>
              </w:rPr>
              <w:t xml:space="preserve"> </w:t>
            </w:r>
            <w:r>
              <w:t>and ELPA data reports.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Academic</w:t>
            </w:r>
            <w:r>
              <w:rPr>
                <w:spacing w:val="-2"/>
              </w:rPr>
              <w:t xml:space="preserve"> </w:t>
            </w:r>
            <w:r>
              <w:t>Action Plan</w:t>
            </w:r>
            <w:r>
              <w:rPr>
                <w:spacing w:val="-3"/>
              </w:rPr>
              <w:t xml:space="preserve"> </w:t>
            </w:r>
            <w:r>
              <w:t xml:space="preserve">and the OPS Best Instructional Practices Handbook </w:t>
            </w:r>
            <w:proofErr w:type="gramStart"/>
            <w:r>
              <w:t>allows for</w:t>
            </w:r>
            <w:proofErr w:type="gramEnd"/>
            <w:r>
              <w:t xml:space="preserve"> quality instruction.</w:t>
            </w:r>
            <w:r>
              <w:rPr>
                <w:spacing w:val="40"/>
              </w:rPr>
              <w:t xml:space="preserve"> </w:t>
            </w:r>
            <w:r>
              <w:t>MTSS-B and STRIVE for 95 allows staff to meet student needs.</w:t>
            </w:r>
            <w:r>
              <w:rPr>
                <w:spacing w:val="40"/>
              </w:rPr>
              <w:t xml:space="preserve"> </w:t>
            </w:r>
            <w:r>
              <w:t xml:space="preserve">The Instructional Leadership Team meets weekly where we identify </w:t>
            </w:r>
            <w:proofErr w:type="gramStart"/>
            <w:r>
              <w:t>needs</w:t>
            </w:r>
            <w:proofErr w:type="gramEnd"/>
            <w:r>
              <w:t xml:space="preserve"> of students and implement/review our plan of action.</w:t>
            </w:r>
            <w:r>
              <w:rPr>
                <w:spacing w:val="40"/>
              </w:rPr>
              <w:t xml:space="preserve"> </w:t>
            </w:r>
            <w:r>
              <w:t xml:space="preserve">There is an MAP </w:t>
            </w:r>
            <w:proofErr w:type="spellStart"/>
            <w:r>
              <w:t>Acclerator</w:t>
            </w:r>
            <w:proofErr w:type="spellEnd"/>
            <w:r>
              <w:t xml:space="preserve"> challenge data form included. This initiative was started after reviewing</w:t>
            </w:r>
            <w:r>
              <w:rPr>
                <w:spacing w:val="-1"/>
              </w:rPr>
              <w:t xml:space="preserve"> </w:t>
            </w:r>
            <w:r>
              <w:t>Fall MAP data.</w:t>
            </w:r>
            <w:r>
              <w:rPr>
                <w:spacing w:val="-1"/>
              </w:rPr>
              <w:t xml:space="preserve"> </w:t>
            </w:r>
            <w:r>
              <w:t>District data showed that</w:t>
            </w:r>
            <w:r>
              <w:rPr>
                <w:spacing w:val="-1"/>
              </w:rPr>
              <w:t xml:space="preserve"> </w:t>
            </w:r>
            <w:r>
              <w:t>increased use of</w:t>
            </w:r>
            <w:r>
              <w:rPr>
                <w:spacing w:val="-1"/>
              </w:rPr>
              <w:t xml:space="preserve"> </w:t>
            </w:r>
            <w:r>
              <w:t xml:space="preserve">the MAP Accelerator tool </w:t>
            </w:r>
            <w:proofErr w:type="spellStart"/>
            <w:r>
              <w:t>inc</w:t>
            </w:r>
            <w:r>
              <w:t>reassed</w:t>
            </w:r>
            <w:proofErr w:type="spellEnd"/>
            <w:r>
              <w:t xml:space="preserve"> student achievement. Our monthly classroom coaching schedule is included along with lesson plan review checklist, grading practices, and Administrative and faculty meeting agendas. Teachers work in PLCs during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week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SMART</w:t>
            </w:r>
            <w:r>
              <w:rPr>
                <w:spacing w:val="-1"/>
              </w:rPr>
              <w:t xml:space="preserve"> </w:t>
            </w:r>
            <w:r>
              <w:t>Goals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Tier 2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Tier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Students.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1"/>
              </w:rPr>
              <w:t xml:space="preserve"> </w:t>
            </w:r>
            <w:r>
              <w:t>school (Next</w:t>
            </w:r>
            <w:r>
              <w:rPr>
                <w:spacing w:val="-1"/>
              </w:rPr>
              <w:t xml:space="preserve"> </w:t>
            </w:r>
            <w:r>
              <w:t>Level Learning) and after school tutoring allows for extended learning opportunities for students needing additional support.</w:t>
            </w:r>
            <w:r>
              <w:rPr>
                <w:spacing w:val="40"/>
              </w:rPr>
              <w:t xml:space="preserve"> </w:t>
            </w:r>
            <w:r>
              <w:t>Other programs that support student success include our DREAM after scho</w:t>
            </w:r>
            <w:r>
              <w:t>ol program, Teammates mentors, THRIVE Club, and the Urban League.</w:t>
            </w:r>
            <w:r>
              <w:rPr>
                <w:spacing w:val="80"/>
                <w:w w:val="150"/>
              </w:rPr>
              <w:t xml:space="preserve"> </w:t>
            </w:r>
            <w:r>
              <w:t>The Urban League of Omaha works with our students during</w:t>
            </w:r>
            <w:r>
              <w:rPr>
                <w:spacing w:val="40"/>
              </w:rPr>
              <w:t xml:space="preserve"> </w:t>
            </w:r>
            <w:r>
              <w:t>the day to increase attendance.</w:t>
            </w:r>
            <w:r>
              <w:rPr>
                <w:spacing w:val="40"/>
              </w:rPr>
              <w:t xml:space="preserve"> </w:t>
            </w:r>
            <w:r>
              <w:t>Our students work with UNO in collaboration with the Service-Learning Program.</w:t>
            </w:r>
            <w:r>
              <w:rPr>
                <w:spacing w:val="63"/>
              </w:rPr>
              <w:t xml:space="preserve"> </w:t>
            </w:r>
            <w:r>
              <w:t xml:space="preserve">Our students </w:t>
            </w:r>
            <w:proofErr w:type="gramStart"/>
            <w:r>
              <w:t>are able to</w:t>
            </w:r>
            <w:proofErr w:type="gramEnd"/>
            <w:r>
              <w:t xml:space="preserve"> participate in college tours to Metro Community College, UNO, and UNL.</w:t>
            </w:r>
            <w:r>
              <w:rPr>
                <w:spacing w:val="40"/>
              </w:rPr>
              <w:t xml:space="preserve"> </w:t>
            </w:r>
            <w:r>
              <w:t>We have a part time Methodist Community Counselor, a full-time social worker, and two full time guidance counselors at Nathan Hale.</w:t>
            </w:r>
            <w:r>
              <w:rPr>
                <w:spacing w:val="40"/>
              </w:rPr>
              <w:t xml:space="preserve"> </w:t>
            </w:r>
            <w:r>
              <w:t>In addition, our students benefit from the backpac</w:t>
            </w:r>
            <w:r>
              <w:t xml:space="preserve">k program (Patty's Pantry) supplying students with food for the weekend and </w:t>
            </w:r>
            <w:proofErr w:type="gramStart"/>
            <w:r>
              <w:t>the Vision</w:t>
            </w:r>
            <w:proofErr w:type="gramEnd"/>
            <w:r>
              <w:t xml:space="preserve"> Mobile provides vision screening and eyeglasses for students in need. This year, </w:t>
            </w:r>
            <w:proofErr w:type="gramStart"/>
            <w:r>
              <w:t>the United</w:t>
            </w:r>
            <w:proofErr w:type="gramEnd"/>
            <w:r>
              <w:t xml:space="preserve"> Way provided personal care boxes for our students as well.</w:t>
            </w:r>
          </w:p>
        </w:tc>
      </w:tr>
    </w:tbl>
    <w:p w14:paraId="176E4E81" w14:textId="77777777" w:rsidR="009A628B" w:rsidRDefault="009A628B">
      <w:pPr>
        <w:pStyle w:val="BodyText"/>
        <w:spacing w:before="24"/>
      </w:pPr>
    </w:p>
    <w:p w14:paraId="7DC666BA" w14:textId="77777777" w:rsidR="009A628B" w:rsidRDefault="009C67B8">
      <w:pPr>
        <w:pStyle w:val="ListParagraph"/>
        <w:numPr>
          <w:ilvl w:val="0"/>
          <w:numId w:val="1"/>
        </w:numPr>
        <w:tabs>
          <w:tab w:val="left" w:pos="430"/>
        </w:tabs>
        <w:ind w:left="430" w:hanging="358"/>
        <w:rPr>
          <w:b/>
          <w:sz w:val="26"/>
        </w:rPr>
      </w:pPr>
      <w:r>
        <w:rPr>
          <w:b/>
          <w:sz w:val="26"/>
        </w:rPr>
        <w:t>High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quality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ongoing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professional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development</w:t>
      </w:r>
    </w:p>
    <w:p w14:paraId="3F5FF2CB" w14:textId="77777777" w:rsidR="009A628B" w:rsidRDefault="009A628B">
      <w:pPr>
        <w:pStyle w:val="BodyText"/>
        <w:spacing w:before="92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541"/>
      </w:tblGrid>
      <w:tr w:rsidR="009A628B" w14:paraId="008761D7" w14:textId="77777777">
        <w:trPr>
          <w:trHeight w:val="690"/>
        </w:trPr>
        <w:tc>
          <w:tcPr>
            <w:tcW w:w="648" w:type="dxa"/>
          </w:tcPr>
          <w:p w14:paraId="5EF22E16" w14:textId="77777777" w:rsidR="009A628B" w:rsidRDefault="009C67B8">
            <w:pPr>
              <w:pStyle w:val="TableParagraph"/>
              <w:spacing w:before="206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3.1</w:t>
            </w:r>
          </w:p>
        </w:tc>
        <w:tc>
          <w:tcPr>
            <w:tcW w:w="9541" w:type="dxa"/>
          </w:tcPr>
          <w:p w14:paraId="0BDEE1C1" w14:textId="77777777" w:rsidR="009A628B" w:rsidRDefault="009C67B8">
            <w:pPr>
              <w:pStyle w:val="TableParagraph"/>
              <w:spacing w:line="230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professional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development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other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activities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provided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 improve instructional effectiveness and use of academic data to guide instruction. Provide supporting documentation in the corresponding folder.</w:t>
            </w:r>
          </w:p>
        </w:tc>
      </w:tr>
      <w:tr w:rsidR="009A628B" w14:paraId="5E61AEC7" w14:textId="77777777">
        <w:trPr>
          <w:trHeight w:val="4617"/>
        </w:trPr>
        <w:tc>
          <w:tcPr>
            <w:tcW w:w="10189" w:type="dxa"/>
            <w:gridSpan w:val="2"/>
          </w:tcPr>
          <w:p w14:paraId="64C11579" w14:textId="77777777" w:rsidR="009A628B" w:rsidRDefault="009C67B8">
            <w:pPr>
              <w:pStyle w:val="TableParagraph"/>
              <w:ind w:right="189"/>
            </w:pPr>
            <w:r>
              <w:t>This folder contains our Nathan Hale professional development calendar.</w:t>
            </w:r>
            <w:r>
              <w:rPr>
                <w:spacing w:val="40"/>
              </w:rPr>
              <w:t xml:space="preserve"> </w:t>
            </w:r>
            <w:proofErr w:type="gramStart"/>
            <w:r>
              <w:t>All of</w:t>
            </w:r>
            <w:proofErr w:type="gramEnd"/>
            <w:r>
              <w:t xml:space="preserve"> our data drives our PD calendar. Learning goals have been a focus for us when completing coaching visits.</w:t>
            </w:r>
            <w:r>
              <w:rPr>
                <w:spacing w:val="40"/>
              </w:rPr>
              <w:t xml:space="preserve"> </w:t>
            </w:r>
            <w:r>
              <w:t>Feedback is left for teachers.</w:t>
            </w:r>
            <w:r>
              <w:rPr>
                <w:spacing w:val="40"/>
              </w:rPr>
              <w:t xml:space="preserve"> </w:t>
            </w:r>
            <w:r>
              <w:t>Also, when completing lesson plan reviews, learning goals are checked among other lesson plan components.</w:t>
            </w:r>
            <w:r>
              <w:rPr>
                <w:spacing w:val="40"/>
              </w:rPr>
              <w:t xml:space="preserve"> </w:t>
            </w:r>
            <w:r>
              <w:t>Lesson plans are checked in conjunction with monthly coaching by administrators.</w:t>
            </w:r>
            <w:r>
              <w:rPr>
                <w:spacing w:val="40"/>
              </w:rPr>
              <w:t xml:space="preserve"> </w:t>
            </w:r>
            <w:r>
              <w:t>The topics and</w:t>
            </w:r>
            <w:r>
              <w:rPr>
                <w:spacing w:val="-3"/>
              </w:rPr>
              <w:t xml:space="preserve"> </w:t>
            </w:r>
            <w:r>
              <w:t>calendar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included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SILN</w:t>
            </w:r>
            <w:r>
              <w:rPr>
                <w:spacing w:val="-5"/>
              </w:rPr>
              <w:t xml:space="preserve"> </w:t>
            </w: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Nathan</w:t>
            </w:r>
            <w:r>
              <w:rPr>
                <w:spacing w:val="-4"/>
              </w:rPr>
              <w:t xml:space="preserve"> </w:t>
            </w:r>
            <w:r>
              <w:t>Hale Administrative Team attends.</w:t>
            </w:r>
            <w:r>
              <w:rPr>
                <w:spacing w:val="40"/>
              </w:rPr>
              <w:t xml:space="preserve"> </w:t>
            </w:r>
            <w:r>
              <w:t>The Nathan Hale instructional coaching calendar is included.</w:t>
            </w:r>
            <w:r>
              <w:rPr>
                <w:spacing w:val="40"/>
              </w:rPr>
              <w:t xml:space="preserve"> </w:t>
            </w:r>
            <w:r>
              <w:t xml:space="preserve">On </w:t>
            </w:r>
            <w:proofErr w:type="gramStart"/>
            <w:r>
              <w:t>the scoring</w:t>
            </w:r>
            <w:proofErr w:type="gramEnd"/>
            <w:r>
              <w:t xml:space="preserve"> rubric learning goals is a category. There are also documents we use when coaching and observing classrooms.</w:t>
            </w:r>
            <w:r>
              <w:rPr>
                <w:spacing w:val="40"/>
              </w:rPr>
              <w:t xml:space="preserve"> </w:t>
            </w:r>
            <w:r>
              <w:t>Examples of PLC documents are also included as we introduced PLCs to staff in the fall and have engaged in weekly meetings and</w:t>
            </w:r>
            <w:r>
              <w:rPr>
                <w:spacing w:val="-2"/>
              </w:rPr>
              <w:t xml:space="preserve"> </w:t>
            </w:r>
            <w:r>
              <w:t>PD in</w:t>
            </w:r>
            <w:r>
              <w:rPr>
                <w:spacing w:val="-2"/>
              </w:rPr>
              <w:t xml:space="preserve"> </w:t>
            </w:r>
            <w:r>
              <w:t>their Teams</w:t>
            </w:r>
            <w:r>
              <w:rPr>
                <w:spacing w:val="-1"/>
              </w:rPr>
              <w:t xml:space="preserve"> </w:t>
            </w:r>
            <w:r>
              <w:t>on developing a strong PLC,</w:t>
            </w:r>
            <w:r>
              <w:rPr>
                <w:spacing w:val="-1"/>
              </w:rPr>
              <w:t xml:space="preserve"> </w:t>
            </w:r>
            <w:r>
              <w:t>its functions, and implementation.</w:t>
            </w:r>
            <w:r>
              <w:rPr>
                <w:spacing w:val="80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 xml:space="preserve">we introduced a staff book club and are reading fiction and non-fiction texts that expand our thinking </w:t>
            </w:r>
            <w:proofErr w:type="gramStart"/>
            <w:r>
              <w:t>on</w:t>
            </w:r>
            <w:proofErr w:type="gramEnd"/>
            <w:r>
              <w:t xml:space="preserve"> the</w:t>
            </w:r>
            <w:r>
              <w:t xml:space="preserve"> experiences of our students and get a better understanding of cultural differences and trauma that our students may experience.</w:t>
            </w:r>
            <w:r>
              <w:rPr>
                <w:spacing w:val="-4"/>
              </w:rPr>
              <w:t xml:space="preserve"> </w:t>
            </w:r>
            <w:r>
              <w:t>We have read and discussed The Benefits Being an</w:t>
            </w:r>
            <w:r>
              <w:rPr>
                <w:spacing w:val="-1"/>
              </w:rPr>
              <w:t xml:space="preserve"> </w:t>
            </w:r>
            <w:r>
              <w:t>octopus and Bamboo People by Mitali Perkins. One of our staff members is Nationally Board Certified.</w:t>
            </w:r>
            <w:r>
              <w:rPr>
                <w:spacing w:val="40"/>
              </w:rPr>
              <w:t xml:space="preserve"> </w:t>
            </w:r>
            <w:r>
              <w:t>All math and language arts teachers have received training in utilizing IXL. Many of our math teachers are involved with the MOEC math program that focuses on high</w:t>
            </w:r>
            <w:r>
              <w:rPr>
                <w:spacing w:val="-1"/>
              </w:rPr>
              <w:t xml:space="preserve"> </w:t>
            </w:r>
            <w:r>
              <w:t>yield strategies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instruction.</w:t>
            </w:r>
            <w:r>
              <w:rPr>
                <w:spacing w:val="40"/>
              </w:rPr>
              <w:t xml:space="preserve"> </w:t>
            </w:r>
            <w:r>
              <w:t>Many of our staff members</w:t>
            </w:r>
            <w:r>
              <w:rPr>
                <w:spacing w:val="-1"/>
              </w:rPr>
              <w:t xml:space="preserve"> </w:t>
            </w:r>
            <w:r>
              <w:t>are invol</w:t>
            </w:r>
            <w:r>
              <w:t>ved</w:t>
            </w:r>
            <w:r>
              <w:rPr>
                <w:spacing w:val="-1"/>
              </w:rPr>
              <w:t xml:space="preserve"> </w:t>
            </w:r>
            <w:r>
              <w:t xml:space="preserve">with Minnesota </w:t>
            </w:r>
            <w:r>
              <w:rPr>
                <w:spacing w:val="-2"/>
              </w:rPr>
              <w:t>Humanities.</w:t>
            </w:r>
          </w:p>
        </w:tc>
      </w:tr>
    </w:tbl>
    <w:p w14:paraId="647AFC35" w14:textId="77777777" w:rsidR="009A628B" w:rsidRDefault="009A628B">
      <w:pPr>
        <w:pStyle w:val="TableParagraph"/>
        <w:sectPr w:rsidR="009A628B">
          <w:pgSz w:w="12240" w:h="15840"/>
          <w:pgMar w:top="1400" w:right="720" w:bottom="1060" w:left="1080" w:header="0" w:footer="868" w:gutter="0"/>
          <w:cols w:space="720"/>
        </w:sectPr>
      </w:pPr>
    </w:p>
    <w:p w14:paraId="5D2A5704" w14:textId="77777777" w:rsidR="009A628B" w:rsidRDefault="009C67B8">
      <w:pPr>
        <w:pStyle w:val="ListParagraph"/>
        <w:numPr>
          <w:ilvl w:val="0"/>
          <w:numId w:val="1"/>
        </w:numPr>
        <w:tabs>
          <w:tab w:val="left" w:pos="431"/>
        </w:tabs>
        <w:spacing w:before="74"/>
        <w:ind w:hanging="359"/>
        <w:rPr>
          <w:b/>
          <w:sz w:val="26"/>
        </w:rPr>
      </w:pPr>
      <w:r>
        <w:rPr>
          <w:b/>
          <w:sz w:val="26"/>
        </w:rPr>
        <w:lastRenderedPageBreak/>
        <w:t>Strategies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increase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parent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family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engagement</w:t>
      </w:r>
    </w:p>
    <w:p w14:paraId="3C592585" w14:textId="77777777" w:rsidR="009A628B" w:rsidRDefault="009A628B">
      <w:pPr>
        <w:pStyle w:val="BodyText"/>
        <w:spacing w:before="92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541"/>
      </w:tblGrid>
      <w:tr w:rsidR="009A628B" w14:paraId="614F39EC" w14:textId="77777777">
        <w:trPr>
          <w:trHeight w:val="460"/>
        </w:trPr>
        <w:tc>
          <w:tcPr>
            <w:tcW w:w="648" w:type="dxa"/>
          </w:tcPr>
          <w:p w14:paraId="43013CD4" w14:textId="77777777" w:rsidR="009A628B" w:rsidRDefault="009C67B8">
            <w:pPr>
              <w:pStyle w:val="TableParagraph"/>
              <w:spacing w:before="91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4.1</w:t>
            </w:r>
          </w:p>
        </w:tc>
        <w:tc>
          <w:tcPr>
            <w:tcW w:w="9541" w:type="dxa"/>
          </w:tcPr>
          <w:p w14:paraId="21875EDE" w14:textId="77777777" w:rsidR="009A628B" w:rsidRDefault="009C67B8">
            <w:pPr>
              <w:pStyle w:val="TableParagraph"/>
              <w:spacing w:line="230" w:lineRule="exac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how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/>
                <w:i/>
                <w:sz w:val="20"/>
              </w:rPr>
              <w:t>School</w:t>
            </w:r>
            <w:proofErr w:type="gramEnd"/>
            <w:r>
              <w:rPr>
                <w:rFonts w:ascii="Arial"/>
                <w:i/>
                <w:sz w:val="20"/>
              </w:rPr>
              <w:t>-Parent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Compact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was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jointly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developed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 how it is distributed. Provide supporting documentation in the corresponding folder.</w:t>
            </w:r>
          </w:p>
        </w:tc>
      </w:tr>
      <w:tr w:rsidR="009A628B" w14:paraId="101C4970" w14:textId="77777777">
        <w:trPr>
          <w:trHeight w:val="2738"/>
        </w:trPr>
        <w:tc>
          <w:tcPr>
            <w:tcW w:w="10189" w:type="dxa"/>
            <w:gridSpan w:val="2"/>
          </w:tcPr>
          <w:p w14:paraId="376DF351" w14:textId="77777777" w:rsidR="009A628B" w:rsidRDefault="009C67B8">
            <w:pPr>
              <w:pStyle w:val="TableParagraph"/>
              <w:ind w:right="109"/>
            </w:pPr>
            <w:r>
              <w:t>This folder contains our Title I Literacy Night sign-in sheet.</w:t>
            </w:r>
            <w:r>
              <w:rPr>
                <w:spacing w:val="40"/>
              </w:rPr>
              <w:t xml:space="preserve"> </w:t>
            </w:r>
            <w:r>
              <w:t>On this Title I Night, families arrived and were greeted by staff who explained our participation in Title I, the parent compact and engagement forms. They also shared the Title I PPT presentation with them and asked for any feedback on the documents. At other family</w:t>
            </w:r>
            <w:r>
              <w:rPr>
                <w:spacing w:val="-3"/>
              </w:rPr>
              <w:t xml:space="preserve"> </w:t>
            </w:r>
            <w:r>
              <w:t>engagement</w:t>
            </w:r>
            <w:r>
              <w:rPr>
                <w:spacing w:val="-4"/>
              </w:rPr>
              <w:t xml:space="preserve"> </w:t>
            </w:r>
            <w:r>
              <w:t>nights,</w:t>
            </w:r>
            <w:r>
              <w:rPr>
                <w:spacing w:val="-3"/>
              </w:rPr>
              <w:t xml:space="preserve"> </w:t>
            </w:r>
            <w:r>
              <w:t>families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stop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parent</w:t>
            </w:r>
            <w:r>
              <w:rPr>
                <w:spacing w:val="-1"/>
              </w:rPr>
              <w:t xml:space="preserve"> </w:t>
            </w:r>
            <w:r>
              <w:t>compact and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give suggestions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year-end</w:t>
            </w:r>
            <w:r>
              <w:rPr>
                <w:spacing w:val="-3"/>
              </w:rPr>
              <w:t xml:space="preserve"> </w:t>
            </w:r>
            <w:r>
              <w:t>review.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also 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review.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spring,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4"/>
              </w:rPr>
              <w:t xml:space="preserve"> </w:t>
            </w:r>
            <w:r>
              <w:t>also reviewed with students and staff for additional input.</w:t>
            </w:r>
            <w:r>
              <w:rPr>
                <w:spacing w:val="40"/>
              </w:rPr>
              <w:t xml:space="preserve"> </w:t>
            </w:r>
            <w:r>
              <w:t>In the fall, the Title I facilitator reviews the parent compact with staff members.</w:t>
            </w:r>
            <w:r>
              <w:rPr>
                <w:spacing w:val="40"/>
              </w:rPr>
              <w:t xml:space="preserve"> </w:t>
            </w:r>
            <w:r>
              <w:t>The Title I PPT is in this</w:t>
            </w:r>
            <w:r>
              <w:rPr>
                <w:spacing w:val="-3"/>
              </w:rPr>
              <w:t xml:space="preserve"> </w:t>
            </w:r>
            <w:r>
              <w:t>folder. The compact is</w:t>
            </w:r>
            <w:r>
              <w:rPr>
                <w:spacing w:val="-1"/>
              </w:rPr>
              <w:t xml:space="preserve"> </w:t>
            </w:r>
            <w:r>
              <w:t>included in our Student</w:t>
            </w:r>
            <w:r>
              <w:rPr>
                <w:spacing w:val="-1"/>
              </w:rPr>
              <w:t xml:space="preserve"> </w:t>
            </w:r>
            <w:r>
              <w:t xml:space="preserve">Handbook which is updated year </w:t>
            </w:r>
            <w:proofErr w:type="gramStart"/>
            <w:r>
              <w:t>to</w:t>
            </w:r>
            <w:proofErr w:type="gramEnd"/>
            <w:r>
              <w:t xml:space="preserve"> year.</w:t>
            </w:r>
            <w:r>
              <w:rPr>
                <w:spacing w:val="80"/>
              </w:rPr>
              <w:t xml:space="preserve"> </w:t>
            </w:r>
            <w:r>
              <w:t xml:space="preserve">It is printed in the summer for the upcoming school year and is given to all students enrolled </w:t>
            </w:r>
            <w:proofErr w:type="gramStart"/>
            <w:r>
              <w:t>at</w:t>
            </w:r>
            <w:proofErr w:type="gramEnd"/>
            <w:r>
              <w:t xml:space="preserve"> the school.</w:t>
            </w:r>
          </w:p>
        </w:tc>
      </w:tr>
      <w:tr w:rsidR="009A628B" w14:paraId="13AD4EEC" w14:textId="77777777">
        <w:trPr>
          <w:trHeight w:val="690"/>
        </w:trPr>
        <w:tc>
          <w:tcPr>
            <w:tcW w:w="648" w:type="dxa"/>
          </w:tcPr>
          <w:p w14:paraId="283A0D74" w14:textId="77777777" w:rsidR="009A628B" w:rsidRDefault="009C67B8">
            <w:pPr>
              <w:pStyle w:val="TableParagraph"/>
              <w:spacing w:before="209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4.2</w:t>
            </w:r>
          </w:p>
        </w:tc>
        <w:tc>
          <w:tcPr>
            <w:tcW w:w="9541" w:type="dxa"/>
          </w:tcPr>
          <w:p w14:paraId="5622E4B8" w14:textId="77777777" w:rsidR="009A628B" w:rsidRDefault="009C67B8">
            <w:pPr>
              <w:pStyle w:val="TableParagraph"/>
              <w:spacing w:line="230" w:lineRule="exac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how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parents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were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involved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developing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Title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Parent and Family Engagement Policy or Procedure. Provide supporting documentation in the corresponding </w:t>
            </w:r>
            <w:r>
              <w:rPr>
                <w:rFonts w:ascii="Arial"/>
                <w:i/>
                <w:spacing w:val="-2"/>
                <w:sz w:val="20"/>
              </w:rPr>
              <w:t>folder.</w:t>
            </w:r>
          </w:p>
        </w:tc>
      </w:tr>
      <w:tr w:rsidR="009A628B" w14:paraId="37712081" w14:textId="77777777">
        <w:trPr>
          <w:trHeight w:val="4617"/>
        </w:trPr>
        <w:tc>
          <w:tcPr>
            <w:tcW w:w="10189" w:type="dxa"/>
            <w:gridSpan w:val="2"/>
          </w:tcPr>
          <w:p w14:paraId="7AB972AC" w14:textId="77777777" w:rsidR="009A628B" w:rsidRDefault="009C67B8">
            <w:pPr>
              <w:pStyle w:val="TableParagraph"/>
              <w:ind w:right="101"/>
            </w:pPr>
            <w:r>
              <w:t>This folder contains our Title I Literacy Night sign-in sheet.</w:t>
            </w:r>
            <w:r>
              <w:rPr>
                <w:spacing w:val="40"/>
              </w:rPr>
              <w:t xml:space="preserve"> </w:t>
            </w:r>
            <w:r>
              <w:t>On this Title I Night, families arrived and were greeted by staff who explained our participation in Title I, the parent compact and engagement forms. They also shared the Title I PPT presentation with them and asked for any feedback on the documents. At other family</w:t>
            </w:r>
            <w:r>
              <w:rPr>
                <w:spacing w:val="-2"/>
              </w:rPr>
              <w:t xml:space="preserve"> </w:t>
            </w:r>
            <w:r>
              <w:t>engagement</w:t>
            </w:r>
            <w:r>
              <w:rPr>
                <w:spacing w:val="-3"/>
              </w:rPr>
              <w:t xml:space="preserve"> </w:t>
            </w:r>
            <w:r>
              <w:t>nights,</w:t>
            </w:r>
            <w:r>
              <w:rPr>
                <w:spacing w:val="-2"/>
              </w:rPr>
              <w:t xml:space="preserve"> </w:t>
            </w:r>
            <w:r>
              <w:t>families</w:t>
            </w:r>
            <w:r>
              <w:rPr>
                <w:spacing w:val="-3"/>
              </w:rPr>
              <w:t xml:space="preserve"> </w:t>
            </w:r>
            <w:r>
              <w:t>may stop</w:t>
            </w:r>
            <w:r>
              <w:rPr>
                <w:spacing w:val="-1"/>
              </w:rPr>
              <w:t xml:space="preserve"> </w:t>
            </w:r>
            <w:r>
              <w:t>by and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the parent compact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engagement form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give suggestions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1"/>
              </w:rPr>
              <w:t xml:space="preserve"> </w:t>
            </w:r>
            <w:r>
              <w:t>year-end</w:t>
            </w:r>
            <w:r>
              <w:rPr>
                <w:spacing w:val="-3"/>
              </w:rPr>
              <w:t xml:space="preserve"> </w:t>
            </w:r>
            <w:r>
              <w:t>review.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also involved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review.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spring,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4"/>
              </w:rPr>
              <w:t xml:space="preserve"> </w:t>
            </w:r>
            <w:r>
              <w:t>also reviewed with students and staff for additional input.</w:t>
            </w:r>
            <w:r>
              <w:rPr>
                <w:spacing w:val="40"/>
              </w:rPr>
              <w:t xml:space="preserve"> </w:t>
            </w:r>
            <w:r>
              <w:t>In the fall, the Title I facilitator reviews the parent compact with staff members.</w:t>
            </w:r>
            <w:r>
              <w:rPr>
                <w:spacing w:val="40"/>
              </w:rPr>
              <w:t xml:space="preserve"> </w:t>
            </w:r>
            <w:r>
              <w:t>The Title I PPT is in this folder. The Nathan Hale Parental Involvement Policy is included in our Student</w:t>
            </w:r>
            <w:r>
              <w:rPr>
                <w:spacing w:val="-2"/>
              </w:rPr>
              <w:t xml:space="preserve"> </w:t>
            </w:r>
            <w:r>
              <w:t>Handbook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 xml:space="preserve">is updated year </w:t>
            </w:r>
            <w:proofErr w:type="gramStart"/>
            <w:r>
              <w:t>to</w:t>
            </w:r>
            <w:proofErr w:type="gramEnd"/>
            <w:r>
              <w:t xml:space="preserve"> year.</w:t>
            </w:r>
            <w:r>
              <w:rPr>
                <w:spacing w:val="80"/>
              </w:rPr>
              <w:t xml:space="preserve"> </w:t>
            </w:r>
            <w:r>
              <w:t>It is</w:t>
            </w:r>
            <w:r>
              <w:rPr>
                <w:spacing w:val="-2"/>
              </w:rPr>
              <w:t xml:space="preserve"> </w:t>
            </w:r>
            <w:r>
              <w:t>printed in</w:t>
            </w:r>
            <w:r>
              <w:rPr>
                <w:spacing w:val="-3"/>
              </w:rPr>
              <w:t xml:space="preserve"> </w:t>
            </w:r>
            <w:r>
              <w:t>the summer for</w:t>
            </w:r>
            <w:r>
              <w:rPr>
                <w:spacing w:val="-1"/>
              </w:rPr>
              <w:t xml:space="preserve"> </w:t>
            </w:r>
            <w:r>
              <w:t>the upcoming school year. All students receive a copy of the Student Handbook at the beginning of the school year.</w:t>
            </w:r>
            <w:r>
              <w:rPr>
                <w:spacing w:val="40"/>
              </w:rPr>
              <w:t xml:space="preserve"> </w:t>
            </w:r>
            <w:r>
              <w:t xml:space="preserve">In the spring, students and staff are asked for recommendations </w:t>
            </w:r>
            <w:proofErr w:type="gramStart"/>
            <w:r>
              <w:t>of</w:t>
            </w:r>
            <w:proofErr w:type="gramEnd"/>
            <w:r>
              <w:t xml:space="preserve"> how to i</w:t>
            </w:r>
            <w:r>
              <w:t>mprove our Parent and Family Engagement Policy.</w:t>
            </w:r>
            <w:r>
              <w:rPr>
                <w:spacing w:val="40"/>
              </w:rPr>
              <w:t xml:space="preserve"> </w:t>
            </w:r>
            <w:r>
              <w:t>At our family engagement nights, families may stop by and review our Parental Involvement Policy.</w:t>
            </w:r>
            <w:r>
              <w:rPr>
                <w:spacing w:val="40"/>
              </w:rPr>
              <w:t xml:space="preserve"> </w:t>
            </w:r>
            <w:r>
              <w:t>Parents are frequently asked through our Parent Teacher organization and through our evening events what they would like to see.</w:t>
            </w:r>
            <w:r>
              <w:rPr>
                <w:spacing w:val="40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family events are communicated through voice messaging, the Nathan Hale webpage, daily announcements, Facebook, Twitter, and flyers.</w:t>
            </w:r>
            <w:r>
              <w:rPr>
                <w:spacing w:val="80"/>
              </w:rPr>
              <w:t xml:space="preserve"> </w:t>
            </w:r>
            <w:r>
              <w:t>At our family events, they are given activities to help their students at home such as dice with mat</w:t>
            </w:r>
            <w:r>
              <w:t>h games, books, flashcards, reading strategies, etc.</w:t>
            </w:r>
          </w:p>
        </w:tc>
      </w:tr>
      <w:tr w:rsidR="009A628B" w14:paraId="605F6D21" w14:textId="77777777">
        <w:trPr>
          <w:trHeight w:val="690"/>
        </w:trPr>
        <w:tc>
          <w:tcPr>
            <w:tcW w:w="648" w:type="dxa"/>
          </w:tcPr>
          <w:p w14:paraId="09F8BD9F" w14:textId="77777777" w:rsidR="009A628B" w:rsidRDefault="009C67B8">
            <w:pPr>
              <w:pStyle w:val="TableParagraph"/>
              <w:spacing w:before="209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4.3</w:t>
            </w:r>
          </w:p>
        </w:tc>
        <w:tc>
          <w:tcPr>
            <w:tcW w:w="9541" w:type="dxa"/>
          </w:tcPr>
          <w:p w14:paraId="268F3E8D" w14:textId="77777777" w:rsidR="009A628B" w:rsidRDefault="009C67B8">
            <w:pPr>
              <w:pStyle w:val="TableParagraph"/>
              <w:spacing w:line="230" w:lineRule="exact"/>
              <w:ind w:left="108" w:right="17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Please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provide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narrative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below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describing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how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when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annual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Title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parent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meeting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is/was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held informing parents of the school’s participation in Title I. Provide supporting documentation in the corresponding folder.</w:t>
            </w:r>
          </w:p>
        </w:tc>
      </w:tr>
      <w:tr w:rsidR="009A628B" w14:paraId="08DFAB86" w14:textId="77777777">
        <w:trPr>
          <w:trHeight w:val="2740"/>
        </w:trPr>
        <w:tc>
          <w:tcPr>
            <w:tcW w:w="10189" w:type="dxa"/>
            <w:gridSpan w:val="2"/>
          </w:tcPr>
          <w:p w14:paraId="47EA76E3" w14:textId="77777777" w:rsidR="009A628B" w:rsidRDefault="009C67B8">
            <w:pPr>
              <w:pStyle w:val="TableParagraph"/>
              <w:ind w:right="116" w:firstLine="50"/>
            </w:pPr>
            <w:r>
              <w:t>This folder contains our Title I Literacy Night sign-in sheet.</w:t>
            </w:r>
            <w:r>
              <w:rPr>
                <w:spacing w:val="40"/>
              </w:rPr>
              <w:t xml:space="preserve"> </w:t>
            </w:r>
            <w:r>
              <w:t xml:space="preserve">On this Title I Night, families arrived and were greeted by staff who explained our participation in Title I, the parent compact and engagement forms. They also shared the Title I PPT presentation with them and asked for any feedback on the documents.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proofErr w:type="gramStart"/>
            <w:r>
              <w:t>the other family</w:t>
            </w:r>
            <w:proofErr w:type="gramEnd"/>
            <w:r>
              <w:t xml:space="preserve"> nights, a table is set up for families to review our school compact and parent and family engagement policy.</w:t>
            </w:r>
            <w:r>
              <w:rPr>
                <w:spacing w:val="40"/>
              </w:rPr>
              <w:t xml:space="preserve"> </w:t>
            </w:r>
            <w:r>
              <w:t>Families share</w:t>
            </w:r>
            <w:r>
              <w:rPr>
                <w:spacing w:val="-3"/>
              </w:rPr>
              <w:t xml:space="preserve"> </w:t>
            </w:r>
            <w:r>
              <w:t>valuable</w:t>
            </w:r>
            <w:r>
              <w:rPr>
                <w:spacing w:val="-1"/>
              </w:rPr>
              <w:t xml:space="preserve"> </w:t>
            </w:r>
            <w:r>
              <w:t>feedback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time.</w:t>
            </w:r>
            <w:r>
              <w:rPr>
                <w:spacing w:val="40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also involved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review.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spring,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</w:t>
            </w:r>
            <w:r>
              <w:t>udents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input.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PPT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folder.</w:t>
            </w:r>
            <w:r>
              <w:rPr>
                <w:spacing w:val="40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folder</w:t>
            </w:r>
            <w:r>
              <w:rPr>
                <w:spacing w:val="-2"/>
              </w:rPr>
              <w:t xml:space="preserve"> </w:t>
            </w:r>
            <w:r>
              <w:t>contains an example of one of three family nights we host each year including sign in sheets.</w:t>
            </w:r>
            <w:r>
              <w:rPr>
                <w:spacing w:val="40"/>
              </w:rPr>
              <w:t xml:space="preserve"> </w:t>
            </w:r>
            <w:r>
              <w:t>Our school has a high Karen/Kareni/Nepalese population.</w:t>
            </w:r>
            <w:r>
              <w:rPr>
                <w:spacing w:val="40"/>
              </w:rPr>
              <w:t xml:space="preserve"> </w:t>
            </w:r>
            <w:r>
              <w:t xml:space="preserve">We have one interpreter that we utilize for our conferences and family </w:t>
            </w:r>
            <w:r>
              <w:rPr>
                <w:spacing w:val="-2"/>
              </w:rPr>
              <w:t>events.</w:t>
            </w:r>
          </w:p>
        </w:tc>
      </w:tr>
    </w:tbl>
    <w:p w14:paraId="07C3EAFB" w14:textId="77777777" w:rsidR="009A628B" w:rsidRDefault="009A628B">
      <w:pPr>
        <w:pStyle w:val="TableParagraph"/>
        <w:sectPr w:rsidR="009A628B">
          <w:pgSz w:w="12240" w:h="15840"/>
          <w:pgMar w:top="1400" w:right="720" w:bottom="1060" w:left="1080" w:header="0" w:footer="868" w:gutter="0"/>
          <w:cols w:space="720"/>
        </w:sectPr>
      </w:pPr>
    </w:p>
    <w:p w14:paraId="021A549D" w14:textId="77777777" w:rsidR="009A628B" w:rsidRDefault="009C67B8">
      <w:pPr>
        <w:pStyle w:val="ListParagraph"/>
        <w:numPr>
          <w:ilvl w:val="0"/>
          <w:numId w:val="1"/>
        </w:numPr>
        <w:tabs>
          <w:tab w:val="left" w:pos="430"/>
        </w:tabs>
        <w:spacing w:before="73"/>
        <w:ind w:left="430" w:hanging="358"/>
        <w:rPr>
          <w:b/>
          <w:sz w:val="26"/>
        </w:rPr>
      </w:pPr>
      <w:r>
        <w:rPr>
          <w:b/>
          <w:sz w:val="26"/>
        </w:rPr>
        <w:lastRenderedPageBreak/>
        <w:t>Transition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Plan</w:t>
      </w:r>
    </w:p>
    <w:p w14:paraId="472CABB4" w14:textId="77777777" w:rsidR="009A628B" w:rsidRDefault="009A628B">
      <w:pPr>
        <w:pStyle w:val="BodyText"/>
        <w:spacing w:before="68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541"/>
      </w:tblGrid>
      <w:tr w:rsidR="009A628B" w14:paraId="55205F76" w14:textId="77777777">
        <w:trPr>
          <w:trHeight w:val="921"/>
        </w:trPr>
        <w:tc>
          <w:tcPr>
            <w:tcW w:w="648" w:type="dxa"/>
          </w:tcPr>
          <w:p w14:paraId="17C3F9BA" w14:textId="77777777" w:rsidR="009A628B" w:rsidRDefault="009A628B">
            <w:pPr>
              <w:pStyle w:val="TableParagraph"/>
              <w:spacing w:before="45"/>
              <w:ind w:left="0"/>
              <w:rPr>
                <w:rFonts w:ascii="Arial"/>
                <w:b/>
                <w:sz w:val="24"/>
              </w:rPr>
            </w:pPr>
          </w:p>
          <w:p w14:paraId="54501D2D" w14:textId="77777777" w:rsidR="009A628B" w:rsidRDefault="009C67B8">
            <w:pPr>
              <w:pStyle w:val="TableParagraph"/>
              <w:spacing w:before="1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5.1</w:t>
            </w:r>
          </w:p>
        </w:tc>
        <w:tc>
          <w:tcPr>
            <w:tcW w:w="9541" w:type="dxa"/>
          </w:tcPr>
          <w:p w14:paraId="207C2190" w14:textId="77777777" w:rsidR="009A628B" w:rsidRDefault="009C67B8">
            <w:pPr>
              <w:pStyle w:val="TableParagraph"/>
              <w:spacing w:line="230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Please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provide 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narrative below describing the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school’s transition plan for incoming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students to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support, coordinate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integrate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services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from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their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previous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school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(i.e.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Headstart</w:t>
            </w:r>
            <w:proofErr w:type="spellEnd"/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and/or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other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Early Childhood Program to Elementary, Elementary to Intermediate, Intermediate to Middle School, Middle School to High School).</w:t>
            </w:r>
          </w:p>
        </w:tc>
      </w:tr>
      <w:tr w:rsidR="009A628B" w14:paraId="1D94F28E" w14:textId="77777777">
        <w:trPr>
          <w:trHeight w:val="2200"/>
        </w:trPr>
        <w:tc>
          <w:tcPr>
            <w:tcW w:w="10189" w:type="dxa"/>
            <w:gridSpan w:val="2"/>
          </w:tcPr>
          <w:p w14:paraId="55FB1D03" w14:textId="77777777" w:rsidR="009A628B" w:rsidRDefault="009C67B8">
            <w:pPr>
              <w:pStyle w:val="TableParagraph"/>
              <w:ind w:right="109"/>
            </w:pPr>
            <w:r>
              <w:t>A recruitment open house takes place in January for incoming students.</w:t>
            </w:r>
            <w:r>
              <w:rPr>
                <w:spacing w:val="40"/>
              </w:rPr>
              <w:t xml:space="preserve"> </w:t>
            </w:r>
            <w:r>
              <w:t>The district communicates school choice by zones with families which is included in the folder.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t>school registration</w:t>
            </w:r>
            <w:r>
              <w:rPr>
                <w:spacing w:val="-2"/>
              </w:rPr>
              <w:t xml:space="preserve"> </w:t>
            </w:r>
            <w:r>
              <w:t>calendar is</w:t>
            </w:r>
            <w:r>
              <w:rPr>
                <w:spacing w:val="-1"/>
              </w:rPr>
              <w:t xml:space="preserve"> </w:t>
            </w:r>
            <w:r>
              <w:t>included. Guidance</w:t>
            </w:r>
            <w:r>
              <w:rPr>
                <w:spacing w:val="-1"/>
              </w:rPr>
              <w:t xml:space="preserve"> </w:t>
            </w:r>
            <w:r>
              <w:t>counselors</w:t>
            </w:r>
            <w:r>
              <w:rPr>
                <w:spacing w:val="-2"/>
              </w:rPr>
              <w:t xml:space="preserve"> </w:t>
            </w:r>
            <w:r>
              <w:t>visit</w:t>
            </w:r>
            <w:r>
              <w:rPr>
                <w:spacing w:val="-2"/>
              </w:rPr>
              <w:t xml:space="preserve"> </w:t>
            </w:r>
            <w:r>
              <w:t>elementary</w:t>
            </w:r>
            <w:r>
              <w:rPr>
                <w:spacing w:val="-4"/>
              </w:rPr>
              <w:t xml:space="preserve"> </w:t>
            </w:r>
            <w:r>
              <w:t>schools.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articulation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included.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 day set aside to discuss transitions of students from one level to another. A jump</w:t>
            </w:r>
            <w:r>
              <w:rPr>
                <w:spacing w:val="-2"/>
              </w:rPr>
              <w:t xml:space="preserve"> </w:t>
            </w:r>
            <w:r>
              <w:t>start program is in place that takes place during the</w:t>
            </w:r>
            <w:r>
              <w:rPr>
                <w:spacing w:val="40"/>
              </w:rPr>
              <w:t xml:space="preserve"> </w:t>
            </w:r>
            <w:r>
              <w:t>summer.</w:t>
            </w:r>
            <w:r>
              <w:rPr>
                <w:spacing w:val="40"/>
              </w:rPr>
              <w:t xml:space="preserve"> </w:t>
            </w:r>
            <w:r>
              <w:t>The principal's opening letter, and orientation materials are sent to families during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summer.</w:t>
            </w:r>
            <w:r>
              <w:rPr>
                <w:spacing w:val="40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to</w:t>
            </w:r>
            <w:proofErr w:type="gramEnd"/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4"/>
              </w:rPr>
              <w:t xml:space="preserve"> </w:t>
            </w:r>
            <w:r>
              <w:t>acclimated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Nathan</w:t>
            </w:r>
            <w:r>
              <w:rPr>
                <w:spacing w:val="-3"/>
              </w:rPr>
              <w:t xml:space="preserve"> </w:t>
            </w:r>
            <w:r>
              <w:t>Hale,</w:t>
            </w:r>
            <w:r>
              <w:rPr>
                <w:spacing w:val="-2"/>
              </w:rPr>
              <w:t xml:space="preserve"> </w:t>
            </w:r>
            <w:r>
              <w:t>our</w:t>
            </w:r>
            <w:r>
              <w:rPr>
                <w:spacing w:val="-4"/>
              </w:rPr>
              <w:t xml:space="preserve"> </w:t>
            </w:r>
            <w:r>
              <w:t>incoming</w:t>
            </w:r>
            <w:r>
              <w:rPr>
                <w:spacing w:val="-3"/>
              </w:rPr>
              <w:t xml:space="preserve"> </w:t>
            </w:r>
            <w:r>
              <w:t>6th</w:t>
            </w:r>
            <w:r>
              <w:rPr>
                <w:spacing w:val="-4"/>
              </w:rPr>
              <w:t xml:space="preserve"> </w:t>
            </w:r>
            <w:r>
              <w:t>graders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earlier than our 7th and 8th graders.</w:t>
            </w:r>
          </w:p>
        </w:tc>
      </w:tr>
      <w:tr w:rsidR="009A628B" w14:paraId="11ADF6D5" w14:textId="77777777">
        <w:trPr>
          <w:trHeight w:val="691"/>
        </w:trPr>
        <w:tc>
          <w:tcPr>
            <w:tcW w:w="648" w:type="dxa"/>
          </w:tcPr>
          <w:p w14:paraId="7629EBBA" w14:textId="77777777" w:rsidR="009A628B" w:rsidRDefault="009C67B8">
            <w:pPr>
              <w:pStyle w:val="TableParagraph"/>
              <w:spacing w:before="209"/>
              <w:ind w:left="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5.2</w:t>
            </w:r>
          </w:p>
        </w:tc>
        <w:tc>
          <w:tcPr>
            <w:tcW w:w="9541" w:type="dxa"/>
          </w:tcPr>
          <w:p w14:paraId="41453CF9" w14:textId="77777777" w:rsidR="009A628B" w:rsidRDefault="009C67B8">
            <w:pPr>
              <w:pStyle w:val="TableParagraph"/>
              <w:spacing w:line="229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Please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provide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narrative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below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describing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the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school’s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transition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plan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for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outgoing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students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4"/>
                <w:sz w:val="20"/>
              </w:rPr>
              <w:t>they</w:t>
            </w:r>
          </w:p>
          <w:p w14:paraId="184106C8" w14:textId="77777777" w:rsidR="009A628B" w:rsidRDefault="009C67B8">
            <w:pPr>
              <w:pStyle w:val="TableParagraph"/>
              <w:spacing w:line="230" w:lineRule="atLeas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move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onto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their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next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school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program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/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career.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(i.e.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Elementary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Intermediate,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Intermediate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Middle School, Middle School to High School, High School to Post Secondary Schooling or Career).</w:t>
            </w:r>
          </w:p>
        </w:tc>
      </w:tr>
      <w:tr w:rsidR="009A628B" w14:paraId="761657B1" w14:textId="77777777">
        <w:trPr>
          <w:trHeight w:val="1933"/>
        </w:trPr>
        <w:tc>
          <w:tcPr>
            <w:tcW w:w="10189" w:type="dxa"/>
            <w:gridSpan w:val="2"/>
          </w:tcPr>
          <w:p w14:paraId="59E30A7E" w14:textId="77777777" w:rsidR="009A628B" w:rsidRDefault="009C67B8">
            <w:pPr>
              <w:pStyle w:val="TableParagraph"/>
              <w:ind w:right="189"/>
            </w:pPr>
            <w:r>
              <w:t>In January, our area high schools have open houses for prospective students.</w:t>
            </w:r>
            <w:r>
              <w:rPr>
                <w:spacing w:val="40"/>
              </w:rPr>
              <w:t xml:space="preserve"> </w:t>
            </w:r>
            <w:r>
              <w:t>The high schools visit each middle school to explain</w:t>
            </w:r>
            <w:r>
              <w:rPr>
                <w:spacing w:val="-2"/>
              </w:rPr>
              <w:t xml:space="preserve"> </w:t>
            </w:r>
            <w:r>
              <w:t>the registration</w:t>
            </w:r>
            <w:r>
              <w:rPr>
                <w:spacing w:val="-1"/>
              </w:rPr>
              <w:t xml:space="preserve"> </w:t>
            </w:r>
            <w:r>
              <w:t>process.</w:t>
            </w:r>
            <w:r>
              <w:rPr>
                <w:spacing w:val="40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is captured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 Nathan</w:t>
            </w:r>
            <w:r>
              <w:rPr>
                <w:spacing w:val="-4"/>
              </w:rPr>
              <w:t xml:space="preserve"> </w:t>
            </w:r>
            <w:r>
              <w:t>Hale High</w:t>
            </w:r>
            <w:r>
              <w:rPr>
                <w:spacing w:val="-1"/>
              </w:rPr>
              <w:t xml:space="preserve"> </w:t>
            </w:r>
            <w:r>
              <w:t xml:space="preserve">School document. Middle schools send Secondary Academic </w:t>
            </w:r>
            <w:proofErr w:type="gramStart"/>
            <w:r>
              <w:t>Information(</w:t>
            </w:r>
            <w:proofErr w:type="gramEnd"/>
            <w:r>
              <w:t xml:space="preserve">SAI) </w:t>
            </w:r>
            <w:proofErr w:type="gramStart"/>
            <w:r>
              <w:t>form</w:t>
            </w:r>
            <w:proofErr w:type="gramEnd"/>
            <w:r>
              <w:t xml:space="preserve"> for registration purposes.</w:t>
            </w:r>
            <w:r>
              <w:rPr>
                <w:spacing w:val="40"/>
              </w:rPr>
              <w:t xml:space="preserve"> </w:t>
            </w:r>
            <w:r>
              <w:t>In addition, the honors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prerequisite</w:t>
            </w:r>
            <w:r>
              <w:rPr>
                <w:spacing w:val="-3"/>
              </w:rPr>
              <w:t xml:space="preserve"> </w:t>
            </w:r>
            <w:r>
              <w:t>guidelines are</w:t>
            </w:r>
            <w:r>
              <w:rPr>
                <w:spacing w:val="-1"/>
              </w:rPr>
              <w:t xml:space="preserve"> </w:t>
            </w:r>
            <w:r>
              <w:t>also 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folder.</w:t>
            </w:r>
            <w:r>
              <w:rPr>
                <w:spacing w:val="40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year,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 only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incoming</w:t>
            </w:r>
            <w:r>
              <w:rPr>
                <w:spacing w:val="-4"/>
              </w:rPr>
              <w:t xml:space="preserve"> </w:t>
            </w:r>
            <w:r>
              <w:t>9th</w:t>
            </w:r>
            <w:r>
              <w:rPr>
                <w:spacing w:val="-1"/>
              </w:rPr>
              <w:t xml:space="preserve"> </w:t>
            </w:r>
            <w:r>
              <w:t>graders</w:t>
            </w:r>
            <w:r>
              <w:rPr>
                <w:spacing w:val="-1"/>
              </w:rPr>
              <w:t xml:space="preserve"> </w:t>
            </w:r>
            <w:r>
              <w:t>report.</w:t>
            </w:r>
            <w:r>
              <w:rPr>
                <w:spacing w:val="40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also a</w:t>
            </w:r>
            <w:r>
              <w:rPr>
                <w:spacing w:val="-3"/>
              </w:rPr>
              <w:t xml:space="preserve"> </w:t>
            </w:r>
            <w:r>
              <w:t>schedule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Articulation</w:t>
            </w:r>
            <w:r>
              <w:rPr>
                <w:spacing w:val="-2"/>
              </w:rPr>
              <w:t xml:space="preserve"> </w:t>
            </w:r>
            <w:r>
              <w:t>Day.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1"/>
              </w:rPr>
              <w:t xml:space="preserve"> </w:t>
            </w:r>
            <w:r>
              <w:t xml:space="preserve">aside to discuss transitions of students from </w:t>
            </w:r>
            <w:proofErr w:type="gramStart"/>
            <w:r>
              <w:t>on</w:t>
            </w:r>
            <w:proofErr w:type="gramEnd"/>
            <w:r>
              <w:t xml:space="preserve"> </w:t>
            </w:r>
            <w:proofErr w:type="spellStart"/>
            <w:r>
              <w:t>elevel</w:t>
            </w:r>
            <w:proofErr w:type="spellEnd"/>
            <w:r>
              <w:t xml:space="preserve"> to another.</w:t>
            </w:r>
          </w:p>
        </w:tc>
      </w:tr>
    </w:tbl>
    <w:p w14:paraId="522F0BEC" w14:textId="77777777" w:rsidR="009A628B" w:rsidRDefault="009A628B">
      <w:pPr>
        <w:pStyle w:val="BodyText"/>
        <w:spacing w:before="22"/>
      </w:pPr>
    </w:p>
    <w:p w14:paraId="71E948DA" w14:textId="77777777" w:rsidR="009A628B" w:rsidRDefault="009C67B8">
      <w:pPr>
        <w:pStyle w:val="ListParagraph"/>
        <w:numPr>
          <w:ilvl w:val="0"/>
          <w:numId w:val="1"/>
        </w:numPr>
        <w:tabs>
          <w:tab w:val="left" w:pos="430"/>
        </w:tabs>
        <w:ind w:left="430" w:hanging="358"/>
        <w:rPr>
          <w:b/>
          <w:sz w:val="26"/>
        </w:rPr>
      </w:pPr>
      <w:r>
        <w:rPr>
          <w:b/>
          <w:sz w:val="26"/>
        </w:rPr>
        <w:t>Strategies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address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areas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need</w:t>
      </w:r>
    </w:p>
    <w:p w14:paraId="1D9CD785" w14:textId="77777777" w:rsidR="009A628B" w:rsidRDefault="009A628B">
      <w:pPr>
        <w:pStyle w:val="BodyText"/>
        <w:spacing w:before="94" w:after="1"/>
        <w:rPr>
          <w:sz w:val="20"/>
        </w:rPr>
      </w:pPr>
    </w:p>
    <w:tbl>
      <w:tblPr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541"/>
      </w:tblGrid>
      <w:tr w:rsidR="009A628B" w14:paraId="06691B88" w14:textId="77777777">
        <w:trPr>
          <w:trHeight w:val="458"/>
        </w:trPr>
        <w:tc>
          <w:tcPr>
            <w:tcW w:w="648" w:type="dxa"/>
          </w:tcPr>
          <w:p w14:paraId="2504DAC4" w14:textId="77777777" w:rsidR="009A628B" w:rsidRDefault="009C67B8">
            <w:pPr>
              <w:pStyle w:val="TableParagraph"/>
              <w:spacing w:before="92"/>
              <w:ind w:left="15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6.1</w:t>
            </w:r>
          </w:p>
        </w:tc>
        <w:tc>
          <w:tcPr>
            <w:tcW w:w="9541" w:type="dxa"/>
          </w:tcPr>
          <w:p w14:paraId="464955B0" w14:textId="77777777" w:rsidR="009A628B" w:rsidRDefault="009C67B8">
            <w:pPr>
              <w:pStyle w:val="TableParagraph"/>
              <w:spacing w:line="228" w:lineRule="exact"/>
              <w:ind w:left="108" w:right="17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Please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provide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narrative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below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describing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how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Schoolwide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Plan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increases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the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amount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and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quality of learning time within or beyond the instructional day.</w:t>
            </w:r>
          </w:p>
        </w:tc>
      </w:tr>
      <w:tr w:rsidR="009A628B" w14:paraId="1A265B84" w14:textId="77777777">
        <w:trPr>
          <w:trHeight w:val="3547"/>
        </w:trPr>
        <w:tc>
          <w:tcPr>
            <w:tcW w:w="10189" w:type="dxa"/>
            <w:gridSpan w:val="2"/>
          </w:tcPr>
          <w:p w14:paraId="0951D4AD" w14:textId="3762832C" w:rsidR="009A628B" w:rsidRDefault="009C67B8">
            <w:pPr>
              <w:pStyle w:val="TableParagraph"/>
              <w:spacing w:before="1"/>
              <w:ind w:right="109"/>
            </w:pPr>
            <w:r>
              <w:t>This folder contains evidence of extended learning opportunities.</w:t>
            </w:r>
            <w:r>
              <w:rPr>
                <w:spacing w:val="40"/>
              </w:rPr>
              <w:t xml:space="preserve"> </w:t>
            </w:r>
            <w:r>
              <w:t>Students receive extended learning opportunities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offered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Nathan</w:t>
            </w:r>
            <w:r>
              <w:rPr>
                <w:spacing w:val="-6"/>
              </w:rPr>
              <w:t xml:space="preserve"> </w:t>
            </w:r>
            <w:r>
              <w:t>Hale.</w:t>
            </w:r>
            <w:r>
              <w:rPr>
                <w:spacing w:val="40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DREAM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offers</w:t>
            </w:r>
            <w:r>
              <w:rPr>
                <w:spacing w:val="-4"/>
              </w:rPr>
              <w:t xml:space="preserve"> </w:t>
            </w:r>
            <w:r>
              <w:t>after school tutoring where our staff members work to assist students.</w:t>
            </w:r>
            <w:r>
              <w:rPr>
                <w:spacing w:val="40"/>
              </w:rPr>
              <w:t xml:space="preserve"> </w:t>
            </w:r>
            <w:r>
              <w:t>Other providers that participate through</w:t>
            </w:r>
            <w:r>
              <w:rPr>
                <w:spacing w:val="-1"/>
              </w:rPr>
              <w:t xml:space="preserve"> </w:t>
            </w:r>
            <w:r>
              <w:t>the DREAM program are UNO/Stem,</w:t>
            </w:r>
            <w:r>
              <w:t xml:space="preserve"> Girl Scouts, NE Writer's Collaborative, </w:t>
            </w:r>
            <w:r w:rsidR="00640ABF">
              <w:t>Big Gardens</w:t>
            </w:r>
            <w:r>
              <w:t>, Technology and Media-Enhanced Experiences, Rose Theaters, and Why Arts.</w:t>
            </w:r>
            <w:r w:rsidR="00640ABF">
              <w:t xml:space="preserve"> Students </w:t>
            </w:r>
            <w:proofErr w:type="gramStart"/>
            <w:r w:rsidR="00640ABF">
              <w:t>are able to</w:t>
            </w:r>
            <w:proofErr w:type="gramEnd"/>
            <w:r w:rsidR="00640ABF">
              <w:t xml:space="preserve"> engage in Chinese and Hispanic Clubs at Nathan Hale.</w:t>
            </w:r>
            <w:r>
              <w:rPr>
                <w:spacing w:val="40"/>
              </w:rPr>
              <w:t xml:space="preserve"> </w:t>
            </w:r>
            <w:r>
              <w:t>Students participate in Next Level Learning (summer school) at Nathan Hale during the month of Jun</w:t>
            </w:r>
            <w:r w:rsidR="00640ABF">
              <w:t>e</w:t>
            </w:r>
            <w:r>
              <w:t xml:space="preserve"> for</w:t>
            </w:r>
            <w:r w:rsidR="00640ABF">
              <w:t xml:space="preserve"> 2024-25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Last year, staff collaborated and planned to identify students needing math support.</w:t>
            </w:r>
            <w:r>
              <w:rPr>
                <w:spacing w:val="40"/>
              </w:rPr>
              <w:t xml:space="preserve"> </w:t>
            </w:r>
            <w:r>
              <w:t>After school</w:t>
            </w:r>
            <w:r>
              <w:rPr>
                <w:spacing w:val="-1"/>
              </w:rPr>
              <w:t xml:space="preserve"> </w:t>
            </w:r>
            <w:r>
              <w:t>tutoring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provided</w:t>
            </w:r>
            <w:r>
              <w:rPr>
                <w:spacing w:val="-6"/>
              </w:rPr>
              <w:t xml:space="preserve"> </w:t>
            </w:r>
            <w:r>
              <w:t>to students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are not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gramStart"/>
            <w:r>
              <w:t>after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proofErr w:type="gramEnd"/>
            <w:r>
              <w:rPr>
                <w:spacing w:val="-4"/>
              </w:rPr>
              <w:t xml:space="preserve"> </w:t>
            </w:r>
            <w:r>
              <w:t>program.</w:t>
            </w:r>
            <w:r>
              <w:rPr>
                <w:spacing w:val="40"/>
              </w:rPr>
              <w:t xml:space="preserve"> </w:t>
            </w:r>
            <w:r>
              <w:t>THRIVE</w:t>
            </w:r>
            <w:r>
              <w:rPr>
                <w:spacing w:val="-1"/>
              </w:rPr>
              <w:t xml:space="preserve"> </w:t>
            </w:r>
            <w:r>
              <w:t>Club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our ESL students with the majority being Karen/Kareni or Nepalese.</w:t>
            </w:r>
            <w:r>
              <w:rPr>
                <w:spacing w:val="40"/>
              </w:rPr>
              <w:t xml:space="preserve"> </w:t>
            </w:r>
            <w:r>
              <w:t>Our THRIVE Club meets every Monday.</w:t>
            </w:r>
          </w:p>
          <w:p w14:paraId="2358A107" w14:textId="13F5F664" w:rsidR="009A628B" w:rsidRDefault="009C67B8">
            <w:pPr>
              <w:pStyle w:val="TableParagraph"/>
              <w:ind w:right="109"/>
            </w:pPr>
            <w:r>
              <w:t>Tutoring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offered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well.</w:t>
            </w:r>
            <w:r>
              <w:rPr>
                <w:spacing w:val="40"/>
              </w:rPr>
              <w:t xml:space="preserve"> </w:t>
            </w:r>
            <w:r>
              <w:t>Also,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peer</w:t>
            </w:r>
            <w:r>
              <w:rPr>
                <w:spacing w:val="-4"/>
              </w:rPr>
              <w:t xml:space="preserve"> </w:t>
            </w:r>
            <w:r>
              <w:t>mentors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 w:rsidR="00640ABF">
              <w:t>Benson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 for our THRIVE students.</w:t>
            </w:r>
            <w:r>
              <w:rPr>
                <w:spacing w:val="40"/>
              </w:rPr>
              <w:t xml:space="preserve"> </w:t>
            </w:r>
            <w:r>
              <w:t xml:space="preserve">Some of our students attend Girl's Inc. and </w:t>
            </w:r>
            <w:proofErr w:type="spellStart"/>
            <w:r>
              <w:t>Northstar</w:t>
            </w:r>
            <w:proofErr w:type="spellEnd"/>
            <w:r>
              <w:t xml:space="preserve"> where their </w:t>
            </w:r>
            <w:proofErr w:type="gramStart"/>
            <w:r>
              <w:t>after school</w:t>
            </w:r>
            <w:proofErr w:type="gramEnd"/>
            <w:r>
              <w:t xml:space="preserve"> programs supply tutoring, support attendance and academic achievement.</w:t>
            </w:r>
          </w:p>
        </w:tc>
      </w:tr>
    </w:tbl>
    <w:p w14:paraId="4C91A5DA" w14:textId="77777777" w:rsidR="009C67B8" w:rsidRDefault="009C67B8"/>
    <w:sectPr w:rsidR="00000000">
      <w:pgSz w:w="12240" w:h="15840"/>
      <w:pgMar w:top="1080" w:right="720" w:bottom="1060" w:left="108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8FC1" w14:textId="77777777" w:rsidR="009C67B8" w:rsidRDefault="009C67B8">
      <w:r>
        <w:separator/>
      </w:r>
    </w:p>
  </w:endnote>
  <w:endnote w:type="continuationSeparator" w:id="0">
    <w:p w14:paraId="2606E878" w14:textId="77777777" w:rsidR="009C67B8" w:rsidRDefault="009C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4B45A" w14:textId="77777777" w:rsidR="009A628B" w:rsidRDefault="009C67B8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42592" behindDoc="1" locked="0" layoutInCell="1" allowOverlap="1" wp14:anchorId="3829C12C" wp14:editId="34E47D37">
              <wp:simplePos x="0" y="0"/>
              <wp:positionH relativeFrom="page">
                <wp:posOffset>3813683</wp:posOffset>
              </wp:positionH>
              <wp:positionV relativeFrom="page">
                <wp:posOffset>9367215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1B755" w14:textId="77777777" w:rsidR="009A628B" w:rsidRDefault="009C67B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9C1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7.6pt;width:12.6pt;height:13.0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JdbOcPhAAAADQEA&#10;AA8AAAAAAAAAAAAAAAAA6wMAAGRycy9kb3ducmV2LnhtbFBLBQYAAAAABAAEAPMAAAD5BAAAAAA=&#10;" filled="f" stroked="f">
              <v:textbox inset="0,0,0,0">
                <w:txbxContent>
                  <w:p w14:paraId="5E61B755" w14:textId="77777777" w:rsidR="009A628B" w:rsidRDefault="009C67B8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43104" behindDoc="1" locked="0" layoutInCell="1" allowOverlap="1" wp14:anchorId="3CA484B7" wp14:editId="0E84433D">
              <wp:simplePos x="0" y="0"/>
              <wp:positionH relativeFrom="page">
                <wp:posOffset>810259</wp:posOffset>
              </wp:positionH>
              <wp:positionV relativeFrom="page">
                <wp:posOffset>9526473</wp:posOffset>
              </wp:positionV>
              <wp:extent cx="1734185" cy="1771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4185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51BD16" w14:textId="77777777" w:rsidR="009A628B" w:rsidRDefault="009C67B8">
                          <w:pPr>
                            <w:spacing w:line="263" w:lineRule="exact"/>
                            <w:ind w:left="20"/>
                          </w:pPr>
                          <w:r>
                            <w:t>Due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 Friday,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April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  <w:vertAlign w:val="superscript"/>
                            </w:rPr>
                            <w:t>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484B7" id="Textbox 2" o:spid="_x0000_s1027" type="#_x0000_t202" style="position:absolute;margin-left:63.8pt;margin-top:750.1pt;width:136.55pt;height:13.95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" filled="f" stroked="f">
              <v:textbox inset="0,0,0,0">
                <w:txbxContent>
                  <w:p w14:paraId="0951BD16" w14:textId="77777777" w:rsidR="009A628B" w:rsidRDefault="009C67B8">
                    <w:pPr>
                      <w:spacing w:line="263" w:lineRule="exact"/>
                      <w:ind w:left="20"/>
                    </w:pPr>
                    <w:r>
                      <w:t>Due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 Friday,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April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  <w:vertAlign w:val="superscript"/>
                      </w:rPr>
                      <w:t>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343616" behindDoc="1" locked="0" layoutInCell="1" allowOverlap="1" wp14:anchorId="03143E13" wp14:editId="3A9E1A3F">
              <wp:simplePos x="0" y="0"/>
              <wp:positionH relativeFrom="page">
                <wp:posOffset>5349621</wp:posOffset>
              </wp:positionH>
              <wp:positionV relativeFrom="page">
                <wp:posOffset>9537903</wp:posOffset>
              </wp:positionV>
              <wp:extent cx="134048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0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5D43A" w14:textId="77777777" w:rsidR="009A628B" w:rsidRDefault="009C67B8">
                          <w:pPr>
                            <w:spacing w:line="245" w:lineRule="exact"/>
                            <w:ind w:left="20"/>
                          </w:pPr>
                          <w:r>
                            <w:t>Updated: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January</w:t>
                          </w:r>
                          <w:r>
                            <w:rPr>
                              <w:spacing w:val="-4"/>
                            </w:rPr>
                            <w:t xml:space="preserve"> 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143E13" id="Textbox 3" o:spid="_x0000_s1028" type="#_x0000_t202" style="position:absolute;margin-left:421.25pt;margin-top:751pt;width:105.55pt;height:13.05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" filled="f" stroked="f">
              <v:textbox inset="0,0,0,0">
                <w:txbxContent>
                  <w:p w14:paraId="7C95D43A" w14:textId="77777777" w:rsidR="009A628B" w:rsidRDefault="009C67B8">
                    <w:pPr>
                      <w:spacing w:line="245" w:lineRule="exact"/>
                      <w:ind w:left="20"/>
                    </w:pPr>
                    <w:r>
                      <w:t>Updated: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January</w:t>
                    </w:r>
                    <w:r>
                      <w:rPr>
                        <w:spacing w:val="-4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AEBF1" w14:textId="77777777" w:rsidR="009C67B8" w:rsidRDefault="009C67B8">
      <w:r>
        <w:separator/>
      </w:r>
    </w:p>
  </w:footnote>
  <w:footnote w:type="continuationSeparator" w:id="0">
    <w:p w14:paraId="2E2AB0AC" w14:textId="77777777" w:rsidR="009C67B8" w:rsidRDefault="009C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37E08"/>
    <w:multiLevelType w:val="hybridMultilevel"/>
    <w:tmpl w:val="789C7D96"/>
    <w:lvl w:ilvl="0" w:tplc="429A8538">
      <w:start w:val="1"/>
      <w:numFmt w:val="decimal"/>
      <w:lvlText w:val="%1."/>
      <w:lvlJc w:val="left"/>
      <w:pPr>
        <w:ind w:left="43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6"/>
        <w:szCs w:val="26"/>
        <w:lang w:val="en-US" w:eastAsia="en-US" w:bidi="ar-SA"/>
      </w:rPr>
    </w:lvl>
    <w:lvl w:ilvl="1" w:tplc="39E096FC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CDEA02DC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25161FFC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90EC3F58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A39E584A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701C3E4E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9D647DE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229E7CD6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23895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28B"/>
    <w:rsid w:val="001C2A17"/>
    <w:rsid w:val="00640ABF"/>
    <w:rsid w:val="009A628B"/>
    <w:rsid w:val="009C67B8"/>
    <w:rsid w:val="009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8D3D"/>
  <w15:docId w15:val="{AA645E9D-9D3B-4094-A625-28DD5AD6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Title">
    <w:name w:val="Title"/>
    <w:basedOn w:val="Normal"/>
    <w:uiPriority w:val="10"/>
    <w:qFormat/>
    <w:pPr>
      <w:spacing w:before="51"/>
      <w:ind w:left="161" w:right="516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30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tt.ray@ops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drew.samson@ops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p.education.ne.gov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mberly.langford@op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ezillig</dc:creator>
  <cp:lastModifiedBy>Andrew Samson</cp:lastModifiedBy>
  <cp:revision>2</cp:revision>
  <dcterms:created xsi:type="dcterms:W3CDTF">2025-05-05T14:31:00Z</dcterms:created>
  <dcterms:modified xsi:type="dcterms:W3CDTF">2025-05-05T14:31:00Z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